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690" w:rsidRDefault="00877671">
      <w:pPr>
        <w:pStyle w:val="a3"/>
        <w:ind w:left="0"/>
        <w:jc w:val="left"/>
        <w:rPr>
          <w:b/>
          <w:sz w:val="28"/>
        </w:rPr>
      </w:pPr>
      <w:r w:rsidRPr="00877671">
        <w:rPr>
          <w:b/>
          <w:noProof/>
          <w:spacing w:val="-2"/>
          <w:sz w:val="20"/>
          <w:szCs w:val="22"/>
          <w:lang w:eastAsia="ru-RU"/>
        </w:rPr>
        <w:drawing>
          <wp:inline distT="0" distB="0" distL="0" distR="0">
            <wp:extent cx="6639803" cy="5092995"/>
            <wp:effectExtent l="19050" t="0" r="8647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09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7671" w:rsidRDefault="00877671" w:rsidP="00877671">
      <w:pPr>
        <w:pStyle w:val="a9"/>
        <w:spacing w:after="0"/>
        <w:jc w:val="center"/>
      </w:pPr>
      <w:r>
        <w:rPr>
          <w:rStyle w:val="a8"/>
        </w:rPr>
        <w:t>РАБОЧАЯ ПРОГРАММА</w:t>
      </w:r>
    </w:p>
    <w:p w:rsidR="00877671" w:rsidRDefault="00877671" w:rsidP="00877671">
      <w:pPr>
        <w:pStyle w:val="a9"/>
        <w:spacing w:after="0"/>
        <w:jc w:val="center"/>
      </w:pPr>
    </w:p>
    <w:p w:rsidR="00877671" w:rsidRDefault="00877671" w:rsidP="00877671">
      <w:pPr>
        <w:pStyle w:val="a9"/>
        <w:spacing w:after="0"/>
        <w:jc w:val="center"/>
      </w:pPr>
      <w:r>
        <w:rPr>
          <w:rStyle w:val="a8"/>
        </w:rPr>
        <w:t>учебного предмета «</w:t>
      </w:r>
      <w:r w:rsidR="001C6459">
        <w:rPr>
          <w:rStyle w:val="a8"/>
        </w:rPr>
        <w:t>ОРКСЭ</w:t>
      </w:r>
      <w:r>
        <w:rPr>
          <w:rStyle w:val="a8"/>
        </w:rPr>
        <w:t>»</w:t>
      </w:r>
    </w:p>
    <w:p w:rsidR="00877671" w:rsidRDefault="00877671" w:rsidP="00877671">
      <w:pPr>
        <w:pStyle w:val="a9"/>
        <w:spacing w:after="0"/>
        <w:jc w:val="center"/>
      </w:pPr>
      <w:r>
        <w:t>для обучающихся 4  класса</w:t>
      </w:r>
    </w:p>
    <w:p w:rsidR="00877671" w:rsidRDefault="00877671" w:rsidP="00877671">
      <w:pPr>
        <w:pStyle w:val="a9"/>
        <w:spacing w:after="0"/>
        <w:jc w:val="center"/>
      </w:pPr>
      <w:r>
        <w:t>начального общего образования на 2026 – 2027 учебный год</w:t>
      </w:r>
    </w:p>
    <w:p w:rsidR="00877671" w:rsidRDefault="00877671" w:rsidP="00877671"/>
    <w:p w:rsidR="00877671" w:rsidRDefault="00877671" w:rsidP="00877671"/>
    <w:p w:rsidR="00877671" w:rsidRDefault="00877671" w:rsidP="00877671"/>
    <w:p w:rsidR="00877671" w:rsidRDefault="00877671" w:rsidP="00877671">
      <w:pPr>
        <w:jc w:val="right"/>
      </w:pPr>
      <w:r>
        <w:t xml:space="preserve">Составитель: </w:t>
      </w:r>
    </w:p>
    <w:p w:rsidR="00877671" w:rsidRDefault="00877671" w:rsidP="00877671">
      <w:pPr>
        <w:jc w:val="right"/>
      </w:pPr>
      <w:r>
        <w:t>Величко  Г.Л.,учитель начальных классов</w:t>
      </w:r>
    </w:p>
    <w:p w:rsidR="00877671" w:rsidRDefault="00877671" w:rsidP="00877671">
      <w:pPr>
        <w:jc w:val="right"/>
      </w:pPr>
    </w:p>
    <w:p w:rsidR="00877671" w:rsidRDefault="00877671" w:rsidP="00877671"/>
    <w:p w:rsidR="00877671" w:rsidRDefault="00877671" w:rsidP="00877671"/>
    <w:p w:rsidR="00877671" w:rsidRDefault="00877671" w:rsidP="00877671"/>
    <w:p w:rsidR="00877671" w:rsidRDefault="00877671" w:rsidP="00877671"/>
    <w:p w:rsidR="00877671" w:rsidRDefault="00877671" w:rsidP="00877671"/>
    <w:p w:rsidR="00877671" w:rsidRDefault="00877671" w:rsidP="00877671"/>
    <w:p w:rsidR="00877671" w:rsidRDefault="00877671" w:rsidP="00877671"/>
    <w:p w:rsidR="00877671" w:rsidRDefault="00877671" w:rsidP="00877671"/>
    <w:p w:rsidR="00877671" w:rsidRDefault="00877671" w:rsidP="00877671"/>
    <w:p w:rsidR="00877671" w:rsidRDefault="00877671" w:rsidP="00877671"/>
    <w:p w:rsidR="00877671" w:rsidRDefault="00877671" w:rsidP="00877671"/>
    <w:p w:rsidR="00877671" w:rsidRDefault="00877671" w:rsidP="00877671"/>
    <w:p w:rsidR="00877671" w:rsidRDefault="00877671" w:rsidP="00877671">
      <w:pPr>
        <w:tabs>
          <w:tab w:val="left" w:pos="3105"/>
        </w:tabs>
        <w:jc w:val="center"/>
        <w:rPr>
          <w:rStyle w:val="placeholder"/>
          <w:bCs/>
          <w:sz w:val="24"/>
          <w:szCs w:val="24"/>
          <w:shd w:val="clear" w:color="auto" w:fill="FFFFFF"/>
        </w:rPr>
      </w:pPr>
      <w:r>
        <w:br/>
      </w:r>
      <w:r>
        <w:rPr>
          <w:sz w:val="18"/>
          <w:szCs w:val="18"/>
          <w:shd w:val="clear" w:color="auto" w:fill="FFFFFF"/>
        </w:rPr>
        <w:t>​</w:t>
      </w:r>
      <w:r>
        <w:rPr>
          <w:rStyle w:val="placeholder"/>
          <w:bCs/>
          <w:sz w:val="24"/>
          <w:szCs w:val="24"/>
          <w:shd w:val="clear" w:color="auto" w:fill="FFFFFF"/>
        </w:rPr>
        <w:t>х.Вербовый  Лог</w:t>
      </w:r>
      <w:r>
        <w:rPr>
          <w:rStyle w:val="a8"/>
          <w:sz w:val="24"/>
          <w:szCs w:val="24"/>
          <w:shd w:val="clear" w:color="auto" w:fill="FFFFFF"/>
        </w:rPr>
        <w:t> </w:t>
      </w:r>
      <w:r>
        <w:rPr>
          <w:rStyle w:val="placeholder"/>
          <w:bCs/>
          <w:sz w:val="24"/>
          <w:szCs w:val="24"/>
          <w:shd w:val="clear" w:color="auto" w:fill="FFFFFF"/>
        </w:rPr>
        <w:t>2026уч.год.</w:t>
      </w:r>
    </w:p>
    <w:p w:rsidR="00FD7690" w:rsidRDefault="00FD7690">
      <w:pPr>
        <w:pStyle w:val="a3"/>
        <w:ind w:left="0"/>
        <w:jc w:val="left"/>
      </w:pPr>
    </w:p>
    <w:p w:rsidR="00FD7690" w:rsidRDefault="00FD7690">
      <w:pPr>
        <w:jc w:val="center"/>
        <w:rPr>
          <w:sz w:val="28"/>
        </w:rPr>
        <w:sectPr w:rsidR="00FD7690" w:rsidSect="00877671">
          <w:type w:val="continuous"/>
          <w:pgSz w:w="11900" w:h="16840"/>
          <w:pgMar w:top="709" w:right="425" w:bottom="280" w:left="708" w:header="720" w:footer="720" w:gutter="0"/>
          <w:cols w:space="720"/>
        </w:sectPr>
      </w:pPr>
    </w:p>
    <w:p w:rsidR="00FD7690" w:rsidRDefault="004E04CC">
      <w:pPr>
        <w:spacing w:before="181"/>
        <w:ind w:left="9" w:right="286"/>
        <w:jc w:val="center"/>
        <w:rPr>
          <w:sz w:val="28"/>
        </w:rPr>
      </w:pPr>
      <w:r>
        <w:rPr>
          <w:spacing w:val="-2"/>
          <w:sz w:val="28"/>
        </w:rPr>
        <w:lastRenderedPageBreak/>
        <w:t>Оглавление</w:t>
      </w:r>
    </w:p>
    <w:p w:rsidR="00FD7690" w:rsidRDefault="00FD7690">
      <w:pPr>
        <w:pStyle w:val="a3"/>
        <w:spacing w:before="62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77" w:type="dxa"/>
        <w:tblLayout w:type="fixed"/>
        <w:tblLook w:val="01E0"/>
      </w:tblPr>
      <w:tblGrid>
        <w:gridCol w:w="462"/>
        <w:gridCol w:w="7357"/>
        <w:gridCol w:w="1612"/>
      </w:tblGrid>
      <w:tr w:rsidR="00FD7690">
        <w:trPr>
          <w:trHeight w:val="311"/>
        </w:trPr>
        <w:tc>
          <w:tcPr>
            <w:tcW w:w="462" w:type="dxa"/>
          </w:tcPr>
          <w:p w:rsidR="00FD7690" w:rsidRDefault="004E04CC">
            <w:pPr>
              <w:pStyle w:val="TableParagraph"/>
              <w:spacing w:line="266" w:lineRule="exact"/>
              <w:ind w:left="5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357" w:type="dxa"/>
          </w:tcPr>
          <w:p w:rsidR="00FD7690" w:rsidRDefault="004E04CC">
            <w:pPr>
              <w:pStyle w:val="TableParagraph"/>
              <w:spacing w:line="266" w:lineRule="exact"/>
              <w:ind w:left="291"/>
              <w:rPr>
                <w:sz w:val="24"/>
              </w:rPr>
            </w:pPr>
            <w:r>
              <w:rPr>
                <w:sz w:val="24"/>
              </w:rPr>
              <w:t>Пояснительная</w:t>
            </w:r>
            <w:r>
              <w:rPr>
                <w:spacing w:val="-2"/>
                <w:sz w:val="24"/>
              </w:rPr>
              <w:t>записка</w:t>
            </w:r>
          </w:p>
        </w:tc>
        <w:tc>
          <w:tcPr>
            <w:tcW w:w="1612" w:type="dxa"/>
          </w:tcPr>
          <w:p w:rsidR="00FD7690" w:rsidRDefault="004E04CC">
            <w:pPr>
              <w:pStyle w:val="TableParagraph"/>
              <w:spacing w:line="266" w:lineRule="exact"/>
              <w:ind w:right="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FD7690">
        <w:trPr>
          <w:trHeight w:val="358"/>
        </w:trPr>
        <w:tc>
          <w:tcPr>
            <w:tcW w:w="462" w:type="dxa"/>
          </w:tcPr>
          <w:p w:rsidR="00FD7690" w:rsidRDefault="004E04CC">
            <w:pPr>
              <w:pStyle w:val="TableParagraph"/>
              <w:spacing w:before="35"/>
              <w:ind w:left="5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357" w:type="dxa"/>
          </w:tcPr>
          <w:p w:rsidR="00FD7690" w:rsidRDefault="004E04CC">
            <w:pPr>
              <w:pStyle w:val="TableParagraph"/>
              <w:spacing w:before="35"/>
              <w:ind w:left="291"/>
              <w:rPr>
                <w:sz w:val="24"/>
              </w:rPr>
            </w:pPr>
            <w:r>
              <w:rPr>
                <w:sz w:val="24"/>
              </w:rPr>
              <w:t>Планируемыерезультатыосвоенияучебного</w:t>
            </w:r>
            <w:r>
              <w:rPr>
                <w:spacing w:val="-2"/>
                <w:sz w:val="24"/>
              </w:rPr>
              <w:t>предмета</w:t>
            </w:r>
          </w:p>
        </w:tc>
        <w:tc>
          <w:tcPr>
            <w:tcW w:w="1612" w:type="dxa"/>
          </w:tcPr>
          <w:p w:rsidR="00FD7690" w:rsidRDefault="004E04CC">
            <w:pPr>
              <w:pStyle w:val="TableParagraph"/>
              <w:spacing w:before="35"/>
              <w:ind w:right="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FD7690">
        <w:trPr>
          <w:trHeight w:val="358"/>
        </w:trPr>
        <w:tc>
          <w:tcPr>
            <w:tcW w:w="462" w:type="dxa"/>
          </w:tcPr>
          <w:p w:rsidR="00FD7690" w:rsidRDefault="004E04CC">
            <w:pPr>
              <w:pStyle w:val="TableParagraph"/>
              <w:spacing w:before="37"/>
              <w:ind w:left="5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357" w:type="dxa"/>
          </w:tcPr>
          <w:p w:rsidR="00FD7690" w:rsidRDefault="004E04CC">
            <w:pPr>
              <w:pStyle w:val="TableParagraph"/>
              <w:spacing w:before="37"/>
              <w:ind w:left="291"/>
              <w:rPr>
                <w:sz w:val="24"/>
              </w:rPr>
            </w:pPr>
            <w:r>
              <w:rPr>
                <w:sz w:val="24"/>
              </w:rPr>
              <w:t>Содержаниеучебного</w:t>
            </w:r>
            <w:r>
              <w:rPr>
                <w:spacing w:val="-4"/>
                <w:sz w:val="24"/>
              </w:rPr>
              <w:t>курса</w:t>
            </w:r>
          </w:p>
        </w:tc>
        <w:tc>
          <w:tcPr>
            <w:tcW w:w="1612" w:type="dxa"/>
          </w:tcPr>
          <w:p w:rsidR="00FD7690" w:rsidRDefault="004E04CC">
            <w:pPr>
              <w:pStyle w:val="TableParagraph"/>
              <w:spacing w:before="37"/>
              <w:ind w:right="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</w:tr>
      <w:tr w:rsidR="00FD7690">
        <w:trPr>
          <w:trHeight w:val="311"/>
        </w:trPr>
        <w:tc>
          <w:tcPr>
            <w:tcW w:w="462" w:type="dxa"/>
          </w:tcPr>
          <w:p w:rsidR="00FD7690" w:rsidRDefault="004E04CC">
            <w:pPr>
              <w:pStyle w:val="TableParagraph"/>
              <w:spacing w:before="35" w:line="256" w:lineRule="exact"/>
              <w:ind w:left="5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357" w:type="dxa"/>
          </w:tcPr>
          <w:p w:rsidR="00FD7690" w:rsidRDefault="004E04CC">
            <w:pPr>
              <w:pStyle w:val="TableParagraph"/>
              <w:spacing w:before="35" w:line="256" w:lineRule="exact"/>
              <w:ind w:left="291"/>
              <w:rPr>
                <w:sz w:val="24"/>
              </w:rPr>
            </w:pPr>
            <w:r>
              <w:rPr>
                <w:sz w:val="24"/>
              </w:rPr>
              <w:t>Тематическое</w:t>
            </w:r>
            <w:r>
              <w:rPr>
                <w:spacing w:val="-2"/>
                <w:sz w:val="24"/>
              </w:rPr>
              <w:t>планирование</w:t>
            </w:r>
          </w:p>
        </w:tc>
        <w:tc>
          <w:tcPr>
            <w:tcW w:w="1612" w:type="dxa"/>
          </w:tcPr>
          <w:p w:rsidR="00FD7690" w:rsidRDefault="004E04CC">
            <w:pPr>
              <w:pStyle w:val="TableParagraph"/>
              <w:spacing w:before="35" w:line="256" w:lineRule="exact"/>
              <w:ind w:right="48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</w:tbl>
    <w:p w:rsidR="00FD7690" w:rsidRDefault="00FD7690">
      <w:pPr>
        <w:pStyle w:val="TableParagraph"/>
        <w:spacing w:line="256" w:lineRule="exact"/>
        <w:jc w:val="right"/>
        <w:rPr>
          <w:sz w:val="24"/>
        </w:rPr>
        <w:sectPr w:rsidR="00FD7690" w:rsidSect="00877671">
          <w:footerReference w:type="default" r:id="rId8"/>
          <w:pgSz w:w="11900" w:h="16840"/>
          <w:pgMar w:top="1135" w:right="425" w:bottom="500" w:left="708" w:header="0" w:footer="262" w:gutter="0"/>
          <w:pgNumType w:start="2"/>
          <w:cols w:space="720"/>
        </w:sectPr>
      </w:pPr>
    </w:p>
    <w:p w:rsidR="00FD7690" w:rsidRDefault="004E04CC">
      <w:pPr>
        <w:pStyle w:val="Heading1"/>
        <w:spacing w:before="71" w:line="240" w:lineRule="auto"/>
        <w:ind w:left="3814"/>
        <w:jc w:val="left"/>
      </w:pPr>
      <w:r>
        <w:lastRenderedPageBreak/>
        <w:t>1.Пояснительная</w:t>
      </w:r>
      <w:r>
        <w:rPr>
          <w:spacing w:val="-2"/>
        </w:rPr>
        <w:t>записка</w:t>
      </w:r>
    </w:p>
    <w:p w:rsidR="00FD7690" w:rsidRDefault="00FD7690">
      <w:pPr>
        <w:pStyle w:val="a3"/>
        <w:spacing w:before="271"/>
        <w:ind w:left="0"/>
        <w:jc w:val="left"/>
        <w:rPr>
          <w:b/>
        </w:rPr>
      </w:pPr>
    </w:p>
    <w:p w:rsidR="00FD7690" w:rsidRDefault="004E04CC">
      <w:pPr>
        <w:pStyle w:val="a3"/>
        <w:ind w:right="287" w:firstLine="720"/>
      </w:pPr>
      <w:r>
        <w:t>Рабочая программа учебного предмета «ОРКСЭ» (модуль «Основы православной культуры») разработана на основе требований к планируемым результатам освоения Основной образовательной программы ГБОУ «Инженерно-технологическая школа №777» Санкт-Петербурга, реализующей ФГОС на уровне начального общего образования.</w:t>
      </w:r>
    </w:p>
    <w:p w:rsidR="00FD7690" w:rsidRDefault="004E04CC">
      <w:pPr>
        <w:pStyle w:val="a3"/>
        <w:spacing w:before="15"/>
        <w:ind w:right="293" w:firstLine="708"/>
        <w:rPr>
          <w:b/>
        </w:rPr>
      </w:pPr>
      <w:r>
        <w:t xml:space="preserve">Настоящая рабочая программа составлена на основе программы по ОРКСЭ (модуль «Основы православной культуры») для 4 класса под редакцией Данилюка А. Я., а также разработана в соответствии со следующими </w:t>
      </w:r>
      <w:r>
        <w:rPr>
          <w:b/>
        </w:rPr>
        <w:t>нормативно-правовыми документами:</w:t>
      </w:r>
    </w:p>
    <w:p w:rsidR="00FD7690" w:rsidRDefault="00FD7690">
      <w:pPr>
        <w:pStyle w:val="a3"/>
        <w:ind w:left="0"/>
        <w:jc w:val="left"/>
        <w:rPr>
          <w:b/>
        </w:rPr>
      </w:pPr>
    </w:p>
    <w:p w:rsidR="00FD7690" w:rsidRDefault="004E04CC">
      <w:pPr>
        <w:pStyle w:val="a5"/>
        <w:numPr>
          <w:ilvl w:val="0"/>
          <w:numId w:val="8"/>
        </w:numPr>
        <w:tabs>
          <w:tab w:val="left" w:pos="157"/>
        </w:tabs>
        <w:ind w:right="292" w:firstLine="0"/>
        <w:rPr>
          <w:sz w:val="24"/>
        </w:rPr>
      </w:pPr>
      <w:r>
        <w:rPr>
          <w:sz w:val="24"/>
        </w:rPr>
        <w:t xml:space="preserve">Федеральный закон «Об образовании в Российской Федерации»от 29.12.2012г. №273-Ф3 (в ред. от </w:t>
      </w:r>
      <w:r>
        <w:rPr>
          <w:spacing w:val="-2"/>
          <w:sz w:val="24"/>
        </w:rPr>
        <w:t>01.07.2020г.)</w:t>
      </w:r>
    </w:p>
    <w:p w:rsidR="00FD7690" w:rsidRDefault="004E04CC">
      <w:pPr>
        <w:pStyle w:val="a5"/>
        <w:numPr>
          <w:ilvl w:val="0"/>
          <w:numId w:val="8"/>
        </w:numPr>
        <w:tabs>
          <w:tab w:val="left" w:pos="210"/>
        </w:tabs>
        <w:ind w:right="293" w:firstLine="0"/>
        <w:rPr>
          <w:sz w:val="24"/>
        </w:rPr>
      </w:pPr>
      <w:r>
        <w:rPr>
          <w:sz w:val="24"/>
        </w:rPr>
        <w:t>Постановление Главного государственного санитарного врача РФ от 29.12. 2010 г. №189 «Об утверждении СанПиН 2.4.2.2821-10 «Санитарно-эпидемиологические требования к условиям и организации обучения в общеобразовательных учреждениях»;</w:t>
      </w:r>
    </w:p>
    <w:p w:rsidR="00FD7690" w:rsidRDefault="004E04CC">
      <w:pPr>
        <w:pStyle w:val="a5"/>
        <w:numPr>
          <w:ilvl w:val="0"/>
          <w:numId w:val="8"/>
        </w:numPr>
        <w:tabs>
          <w:tab w:val="left" w:pos="193"/>
        </w:tabs>
        <w:spacing w:before="1"/>
        <w:ind w:right="285" w:firstLine="0"/>
        <w:rPr>
          <w:sz w:val="24"/>
        </w:rPr>
      </w:pPr>
      <w:r>
        <w:rPr>
          <w:sz w:val="24"/>
        </w:rPr>
        <w:t>Постановление Главного государственного санитарного врача РФ от 30 июня 2020 г. N 16 “Об утверждении санитарно-эпидемиологических правил СП 3.1/2.4.3598-20 "Санитарно-эпидемиологические требования к устройству, содержанию и организации работы образовательных организаций и других объектов социальной инфраструктуры для детей и молодежи в условиях распространения новой коронавирусной инфекции (COVID-19)"</w:t>
      </w:r>
    </w:p>
    <w:p w:rsidR="00FD7690" w:rsidRDefault="004E04CC">
      <w:pPr>
        <w:pStyle w:val="a5"/>
        <w:numPr>
          <w:ilvl w:val="0"/>
          <w:numId w:val="8"/>
        </w:numPr>
        <w:tabs>
          <w:tab w:val="left" w:pos="291"/>
        </w:tabs>
        <w:ind w:right="295" w:firstLine="0"/>
        <w:rPr>
          <w:sz w:val="24"/>
        </w:rPr>
      </w:pPr>
      <w:r>
        <w:rPr>
          <w:sz w:val="24"/>
        </w:rPr>
        <w:t>Федеральный государственный образовательный стандарт основного общего образования, утверждёнприказомМинистерстваобразованияинаукиРоссийскойФедерацииот«17»декабря2010 г. № 1897 (с изменениями и дополнениями от 29 декабря 2014 г., 31 декабря 2015 г.)</w:t>
      </w:r>
    </w:p>
    <w:p w:rsidR="00FD7690" w:rsidRDefault="004E04CC">
      <w:pPr>
        <w:pStyle w:val="a5"/>
        <w:numPr>
          <w:ilvl w:val="0"/>
          <w:numId w:val="8"/>
        </w:numPr>
        <w:tabs>
          <w:tab w:val="left" w:pos="200"/>
        </w:tabs>
        <w:ind w:right="291" w:firstLine="0"/>
        <w:rPr>
          <w:sz w:val="24"/>
        </w:rPr>
      </w:pPr>
      <w:r>
        <w:rPr>
          <w:sz w:val="24"/>
        </w:rPr>
        <w:t>Федеральный перечень учебников, утвержденный в соответствии с Приказом Минпросвещения России от 22.11.2019 N 632 "О внесении изменений в федеральный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образования, сформированный приказомМинистерствапросвещения Российской Федерации от 28 декабря2018 г. N 345".</w:t>
      </w:r>
    </w:p>
    <w:p w:rsidR="00FD7690" w:rsidRDefault="004E04CC">
      <w:pPr>
        <w:pStyle w:val="a5"/>
        <w:numPr>
          <w:ilvl w:val="0"/>
          <w:numId w:val="8"/>
        </w:numPr>
        <w:tabs>
          <w:tab w:val="left" w:pos="279"/>
        </w:tabs>
        <w:spacing w:before="1"/>
        <w:ind w:right="289" w:firstLine="0"/>
        <w:rPr>
          <w:sz w:val="24"/>
        </w:rPr>
      </w:pPr>
      <w:r>
        <w:rPr>
          <w:sz w:val="24"/>
        </w:rPr>
        <w:t>Основная образовательная программа основного общего образования ГБОУ «Инженерно-технологическая школа № 777» Санкт-Петербурга (приказ № 24-од от 20.05.2019 г.).</w:t>
      </w:r>
    </w:p>
    <w:p w:rsidR="00FD7690" w:rsidRDefault="004E04CC">
      <w:pPr>
        <w:pStyle w:val="a5"/>
        <w:numPr>
          <w:ilvl w:val="0"/>
          <w:numId w:val="8"/>
        </w:numPr>
        <w:tabs>
          <w:tab w:val="left" w:pos="150"/>
        </w:tabs>
        <w:ind w:left="150" w:hanging="138"/>
        <w:rPr>
          <w:sz w:val="24"/>
        </w:rPr>
      </w:pPr>
      <w:r>
        <w:rPr>
          <w:sz w:val="24"/>
        </w:rPr>
        <w:t>УставГБОУ«Инженерно-технологическаяшкола№777»Санкт-</w:t>
      </w:r>
      <w:r>
        <w:rPr>
          <w:spacing w:val="-2"/>
          <w:sz w:val="24"/>
        </w:rPr>
        <w:t>Петербурга;</w:t>
      </w:r>
    </w:p>
    <w:p w:rsidR="00FD7690" w:rsidRDefault="004E04CC">
      <w:pPr>
        <w:pStyle w:val="a5"/>
        <w:numPr>
          <w:ilvl w:val="0"/>
          <w:numId w:val="8"/>
        </w:numPr>
        <w:tabs>
          <w:tab w:val="left" w:pos="147"/>
        </w:tabs>
        <w:ind w:right="289" w:firstLine="0"/>
        <w:rPr>
          <w:sz w:val="24"/>
        </w:rPr>
      </w:pPr>
      <w:r>
        <w:rPr>
          <w:sz w:val="24"/>
        </w:rPr>
        <w:t>ПрограммаразвитияГБОУ«Инженерно-технологическаяшкола№777»Санкт-Петербургана2019-2023 гг;</w:t>
      </w:r>
    </w:p>
    <w:p w:rsidR="00FD7690" w:rsidRDefault="004E04CC">
      <w:pPr>
        <w:pStyle w:val="a5"/>
        <w:numPr>
          <w:ilvl w:val="0"/>
          <w:numId w:val="8"/>
        </w:numPr>
        <w:tabs>
          <w:tab w:val="left" w:pos="171"/>
        </w:tabs>
        <w:ind w:right="290" w:firstLine="0"/>
        <w:rPr>
          <w:sz w:val="24"/>
        </w:rPr>
      </w:pPr>
      <w:r>
        <w:rPr>
          <w:sz w:val="24"/>
        </w:rPr>
        <w:t>Учебный план ГБОУ «Инженерно-технологическая школа №777» Санкт-Петербурга на 2020-2021 учебный год;</w:t>
      </w:r>
    </w:p>
    <w:p w:rsidR="00FD7690" w:rsidRDefault="004E04CC">
      <w:pPr>
        <w:pStyle w:val="a5"/>
        <w:numPr>
          <w:ilvl w:val="0"/>
          <w:numId w:val="8"/>
        </w:numPr>
        <w:tabs>
          <w:tab w:val="left" w:pos="157"/>
        </w:tabs>
        <w:ind w:right="292" w:firstLine="0"/>
        <w:rPr>
          <w:sz w:val="24"/>
        </w:rPr>
      </w:pPr>
      <w:r>
        <w:rPr>
          <w:sz w:val="24"/>
        </w:rPr>
        <w:t>Положение о рабочих программах учебных предметов, курсов ГБОУ «Инженерно-технологическая школа № 777» Санкт-Петербурга (приказ № 139/1-од от 25.05.2020 г.).</w:t>
      </w:r>
    </w:p>
    <w:p w:rsidR="00FD7690" w:rsidRDefault="004E04CC">
      <w:pPr>
        <w:pStyle w:val="a5"/>
        <w:numPr>
          <w:ilvl w:val="0"/>
          <w:numId w:val="8"/>
        </w:numPr>
        <w:tabs>
          <w:tab w:val="left" w:pos="164"/>
        </w:tabs>
        <w:ind w:right="300" w:firstLine="0"/>
        <w:rPr>
          <w:sz w:val="24"/>
        </w:rPr>
      </w:pPr>
      <w:r>
        <w:rPr>
          <w:sz w:val="24"/>
        </w:rPr>
        <w:t>Положение о текущей и промежуточной аттестации обучающихся, формах ее проведения, системе оценивания обучающихся и переводе их в следующий класс. (приказ № 24-од от 20.05.2019 г.).</w:t>
      </w:r>
    </w:p>
    <w:p w:rsidR="00FD7690" w:rsidRDefault="004E04CC">
      <w:pPr>
        <w:pStyle w:val="a5"/>
        <w:numPr>
          <w:ilvl w:val="0"/>
          <w:numId w:val="8"/>
        </w:numPr>
        <w:tabs>
          <w:tab w:val="left" w:pos="140"/>
        </w:tabs>
        <w:ind w:right="296" w:firstLine="0"/>
        <w:rPr>
          <w:sz w:val="24"/>
        </w:rPr>
      </w:pPr>
      <w:r>
        <w:rPr>
          <w:sz w:val="24"/>
        </w:rPr>
        <w:t>Положениеопорядкереализацииобразовательныхпрограммсприменениемэлектронногообучения и дистанционных образовательных технологий (приказ № 182-од от 21.08.2020 г.).</w:t>
      </w:r>
    </w:p>
    <w:p w:rsidR="00FD7690" w:rsidRDefault="004E04CC">
      <w:pPr>
        <w:pStyle w:val="a5"/>
        <w:numPr>
          <w:ilvl w:val="0"/>
          <w:numId w:val="8"/>
        </w:numPr>
        <w:tabs>
          <w:tab w:val="left" w:pos="169"/>
        </w:tabs>
        <w:ind w:right="296" w:firstLine="0"/>
        <w:rPr>
          <w:sz w:val="24"/>
        </w:rPr>
      </w:pPr>
      <w:r>
        <w:rPr>
          <w:sz w:val="24"/>
        </w:rPr>
        <w:t>Регламент организации образовательной деятельности с использованием электронного обучения и дистанционныхобразовательныхтехнологийвпериоддействиякарантина/ограничительногорежима (приказ № 182-од от 21.08.2020 г.).</w:t>
      </w:r>
    </w:p>
    <w:p w:rsidR="00FD7690" w:rsidRDefault="004E04CC">
      <w:pPr>
        <w:pStyle w:val="a5"/>
        <w:numPr>
          <w:ilvl w:val="0"/>
          <w:numId w:val="8"/>
        </w:numPr>
        <w:tabs>
          <w:tab w:val="left" w:pos="138"/>
        </w:tabs>
        <w:ind w:right="293" w:firstLine="0"/>
        <w:rPr>
          <w:sz w:val="24"/>
        </w:rPr>
      </w:pPr>
      <w:r>
        <w:rPr>
          <w:sz w:val="24"/>
        </w:rPr>
        <w:t>Порядокпроведениятекущегоконтроляипромежуточнойаттестацииобучающихсяприприменении электронногообученияидистанционныхобразовательныхтехнологийвреализацииобразовательных программ и их частей (приказ № 182-од от 21.08.2020 г.).</w:t>
      </w:r>
    </w:p>
    <w:p w:rsidR="00FD7690" w:rsidRDefault="00FD7690">
      <w:pPr>
        <w:pStyle w:val="a3"/>
        <w:spacing w:before="5"/>
        <w:ind w:left="0"/>
        <w:jc w:val="left"/>
      </w:pPr>
    </w:p>
    <w:p w:rsidR="00FD7690" w:rsidRDefault="004E04CC">
      <w:pPr>
        <w:pStyle w:val="Heading1"/>
        <w:spacing w:before="0" w:line="240" w:lineRule="auto"/>
        <w:ind w:left="2744"/>
        <w:jc w:val="left"/>
      </w:pPr>
      <w:r>
        <w:t>1.1.Общаяхарактеристикапрограммы</w:t>
      </w:r>
      <w:r>
        <w:rPr>
          <w:spacing w:val="-2"/>
        </w:rPr>
        <w:t>курса</w:t>
      </w:r>
    </w:p>
    <w:p w:rsidR="00FD7690" w:rsidRDefault="004E04CC">
      <w:pPr>
        <w:pStyle w:val="a3"/>
        <w:spacing w:before="274" w:line="235" w:lineRule="auto"/>
        <w:ind w:firstLine="566"/>
        <w:jc w:val="left"/>
      </w:pPr>
      <w:r>
        <w:t>Рабочаяпрограммавключаетвсебяпланируемыерезультатыобучения,содержание, тематическое планирование.</w:t>
      </w:r>
    </w:p>
    <w:p w:rsidR="00FD7690" w:rsidRDefault="004E04CC">
      <w:pPr>
        <w:pStyle w:val="a3"/>
        <w:ind w:firstLine="566"/>
        <w:jc w:val="left"/>
      </w:pPr>
      <w:r>
        <w:t>Программа по ОРКСЭ (модуль «Основы православной культуры») отражает обязательное для усвоениявосновнойшколесодержаниеобученияОРКСЭ(модуль«Основыправославной</w:t>
      </w:r>
      <w:r>
        <w:rPr>
          <w:spacing w:val="-2"/>
        </w:rPr>
        <w:t>культуры»)</w:t>
      </w:r>
    </w:p>
    <w:p w:rsidR="00FD7690" w:rsidRDefault="00FD7690">
      <w:pPr>
        <w:pStyle w:val="a3"/>
        <w:jc w:val="left"/>
        <w:sectPr w:rsidR="00FD7690">
          <w:pgSz w:w="11900" w:h="16840"/>
          <w:pgMar w:top="620" w:right="425" w:bottom="500" w:left="708" w:header="0" w:footer="262" w:gutter="0"/>
          <w:cols w:space="720"/>
        </w:sectPr>
      </w:pPr>
    </w:p>
    <w:p w:rsidR="00FD7690" w:rsidRDefault="004E04CC">
      <w:pPr>
        <w:pStyle w:val="a3"/>
        <w:spacing w:before="66"/>
        <w:jc w:val="left"/>
      </w:pPr>
      <w:r>
        <w:lastRenderedPageBreak/>
        <w:t>иреализуетосновныеидеи</w:t>
      </w:r>
      <w:r>
        <w:rPr>
          <w:spacing w:val="-2"/>
        </w:rPr>
        <w:t xml:space="preserve"> ФГОС.</w:t>
      </w:r>
    </w:p>
    <w:p w:rsidR="00FD7690" w:rsidRDefault="004E04CC">
      <w:pPr>
        <w:pStyle w:val="a3"/>
        <w:ind w:right="232" w:firstLine="566"/>
        <w:jc w:val="left"/>
      </w:pPr>
      <w:r>
        <w:t>РабочаяпрограммапоОРКСЭ(модуль«Основыправославнойкультуры»)рассчитанана34часа (1 час в неделю). Срок реализации программы 1 год.</w:t>
      </w:r>
    </w:p>
    <w:p w:rsidR="00FD7690" w:rsidRDefault="004E04CC">
      <w:pPr>
        <w:pStyle w:val="a3"/>
        <w:spacing w:before="1"/>
        <w:ind w:right="5729"/>
        <w:jc w:val="left"/>
      </w:pPr>
      <w:r>
        <w:t>Уровень содержания программы: базовый. Местовучебномплане:обязательнаячасть.</w:t>
      </w:r>
    </w:p>
    <w:p w:rsidR="00FD7690" w:rsidRDefault="004E04CC">
      <w:pPr>
        <w:pStyle w:val="a3"/>
        <w:jc w:val="left"/>
      </w:pPr>
      <w:r>
        <w:t xml:space="preserve">Рабочаяпрограммаориентировананалинию </w:t>
      </w:r>
      <w:r>
        <w:rPr>
          <w:spacing w:val="-2"/>
        </w:rPr>
        <w:t>учебников:</w:t>
      </w:r>
    </w:p>
    <w:p w:rsidR="00FD7690" w:rsidRDefault="004E04CC">
      <w:pPr>
        <w:pStyle w:val="a5"/>
        <w:numPr>
          <w:ilvl w:val="0"/>
          <w:numId w:val="7"/>
        </w:numPr>
        <w:tabs>
          <w:tab w:val="left" w:pos="732"/>
        </w:tabs>
        <w:rPr>
          <w:sz w:val="24"/>
        </w:rPr>
      </w:pPr>
      <w:r>
        <w:rPr>
          <w:sz w:val="24"/>
        </w:rPr>
        <w:t>Подред.ВасильевойО.Ю.Основыправославнойкультуры»–М.,Просвещение,</w:t>
      </w:r>
      <w:r>
        <w:rPr>
          <w:spacing w:val="-2"/>
          <w:sz w:val="24"/>
        </w:rPr>
        <w:t>2023г.</w:t>
      </w:r>
    </w:p>
    <w:p w:rsidR="00FD7690" w:rsidRDefault="004E04CC">
      <w:pPr>
        <w:spacing w:before="276"/>
        <w:ind w:left="12" w:right="289" w:firstLine="566"/>
        <w:jc w:val="both"/>
        <w:rPr>
          <w:b/>
          <w:sz w:val="24"/>
        </w:rPr>
      </w:pPr>
      <w:r>
        <w:rPr>
          <w:i/>
          <w:sz w:val="24"/>
        </w:rPr>
        <w:t xml:space="preserve">Целиизучениякурса: </w:t>
      </w:r>
      <w:r>
        <w:rPr>
          <w:sz w:val="24"/>
        </w:rPr>
        <w:t xml:space="preserve">ИзучениеОРКСЭ(модуль «Основыправославной культуры») направлено на достижение следующих </w:t>
      </w:r>
      <w:r>
        <w:rPr>
          <w:b/>
          <w:sz w:val="24"/>
        </w:rPr>
        <w:t>целей:</w:t>
      </w:r>
    </w:p>
    <w:p w:rsidR="00FD7690" w:rsidRDefault="004E04CC">
      <w:pPr>
        <w:pStyle w:val="a5"/>
        <w:numPr>
          <w:ilvl w:val="0"/>
          <w:numId w:val="6"/>
        </w:numPr>
        <w:tabs>
          <w:tab w:val="left" w:pos="799"/>
        </w:tabs>
        <w:ind w:right="295"/>
        <w:jc w:val="both"/>
        <w:rPr>
          <w:sz w:val="24"/>
        </w:rPr>
      </w:pPr>
      <w:r>
        <w:rPr>
          <w:sz w:val="24"/>
        </w:rPr>
        <w:t>формирование российской гражданской идентичности младшего школьника посредством его приобщения к отечественной религиозно-культурной традиции.</w:t>
      </w:r>
    </w:p>
    <w:p w:rsidR="00FD7690" w:rsidRDefault="004E04CC">
      <w:pPr>
        <w:pStyle w:val="a5"/>
        <w:numPr>
          <w:ilvl w:val="0"/>
          <w:numId w:val="6"/>
        </w:numPr>
        <w:tabs>
          <w:tab w:val="left" w:pos="799"/>
        </w:tabs>
        <w:ind w:right="297"/>
        <w:jc w:val="both"/>
        <w:rPr>
          <w:sz w:val="24"/>
        </w:rPr>
      </w:pPr>
      <w:r>
        <w:rPr>
          <w:sz w:val="24"/>
        </w:rPr>
        <w:t>развитиепредставлений младшего подросткао значениинравственныхнормиценностей для достойной жизни личности, семьи, общества;</w:t>
      </w:r>
    </w:p>
    <w:p w:rsidR="00FD7690" w:rsidRDefault="004E04CC">
      <w:pPr>
        <w:pStyle w:val="a5"/>
        <w:numPr>
          <w:ilvl w:val="0"/>
          <w:numId w:val="6"/>
        </w:numPr>
        <w:tabs>
          <w:tab w:val="left" w:pos="799"/>
        </w:tabs>
        <w:ind w:right="290"/>
        <w:jc w:val="both"/>
        <w:rPr>
          <w:sz w:val="24"/>
        </w:rPr>
      </w:pPr>
      <w:r>
        <w:rPr>
          <w:sz w:val="24"/>
        </w:rPr>
        <w:t>обобщение знаний, понятий и представлений о духовной культуре и морали, полученных обучающимися в начальной школе, и формирование у них ценностно-смысловых мировоззренческих основ, обеспечивающих целостное восприятие отечественной истории и культуры при изучении гуманитарных предметов на ступени основной школы;</w:t>
      </w:r>
    </w:p>
    <w:p w:rsidR="00FD7690" w:rsidRDefault="004E04CC">
      <w:pPr>
        <w:pStyle w:val="a5"/>
        <w:numPr>
          <w:ilvl w:val="0"/>
          <w:numId w:val="6"/>
        </w:numPr>
        <w:tabs>
          <w:tab w:val="left" w:pos="799"/>
        </w:tabs>
        <w:ind w:right="294"/>
        <w:jc w:val="both"/>
        <w:rPr>
          <w:sz w:val="24"/>
        </w:rPr>
      </w:pPr>
      <w:r>
        <w:rPr>
          <w:sz w:val="24"/>
        </w:rPr>
        <w:t>развитие способностей младших школьников к общению в полиэтнической и многоконфессиональнойсреденаосновевзаимногоуваженияидиалогавоимяобщественного мира и согласия.</w:t>
      </w:r>
    </w:p>
    <w:p w:rsidR="00FD7690" w:rsidRDefault="00FD7690">
      <w:pPr>
        <w:pStyle w:val="a3"/>
        <w:ind w:left="0"/>
        <w:jc w:val="left"/>
      </w:pPr>
    </w:p>
    <w:p w:rsidR="00FD7690" w:rsidRDefault="004E04CC">
      <w:pPr>
        <w:pStyle w:val="a3"/>
        <w:spacing w:before="1"/>
        <w:rPr>
          <w:b/>
        </w:rPr>
      </w:pPr>
      <w:r>
        <w:t>Курспризванрешитьследующие</w:t>
      </w:r>
      <w:r>
        <w:rPr>
          <w:b/>
          <w:spacing w:val="-2"/>
        </w:rPr>
        <w:t>задачи:</w:t>
      </w:r>
    </w:p>
    <w:p w:rsidR="00FD7690" w:rsidRDefault="004E04CC">
      <w:pPr>
        <w:pStyle w:val="a5"/>
        <w:numPr>
          <w:ilvl w:val="1"/>
          <w:numId w:val="6"/>
        </w:numPr>
        <w:tabs>
          <w:tab w:val="left" w:pos="1451"/>
        </w:tabs>
        <w:ind w:left="1451" w:hanging="719"/>
        <w:jc w:val="both"/>
        <w:rPr>
          <w:sz w:val="24"/>
        </w:rPr>
      </w:pPr>
      <w:r>
        <w:rPr>
          <w:sz w:val="24"/>
        </w:rPr>
        <w:t>знакомствообучающихсясосновамиправославной</w:t>
      </w:r>
      <w:r>
        <w:rPr>
          <w:spacing w:val="-2"/>
          <w:sz w:val="24"/>
        </w:rPr>
        <w:t>культуры;</w:t>
      </w:r>
    </w:p>
    <w:p w:rsidR="00FD7690" w:rsidRDefault="004E04CC">
      <w:pPr>
        <w:pStyle w:val="a5"/>
        <w:numPr>
          <w:ilvl w:val="1"/>
          <w:numId w:val="6"/>
        </w:numPr>
        <w:tabs>
          <w:tab w:val="left" w:pos="1451"/>
        </w:tabs>
        <w:ind w:left="12" w:right="296" w:firstLine="720"/>
        <w:jc w:val="both"/>
        <w:rPr>
          <w:sz w:val="24"/>
        </w:rPr>
      </w:pPr>
      <w:r>
        <w:rPr>
          <w:sz w:val="24"/>
        </w:rPr>
        <w:t>развитие представлений младшего подростка о значении нравственных норм и ценностей для достойной жизни личности, семьи, общества;</w:t>
      </w:r>
    </w:p>
    <w:p w:rsidR="00FD7690" w:rsidRDefault="004E04CC">
      <w:pPr>
        <w:pStyle w:val="a5"/>
        <w:numPr>
          <w:ilvl w:val="1"/>
          <w:numId w:val="6"/>
        </w:numPr>
        <w:tabs>
          <w:tab w:val="left" w:pos="1451"/>
        </w:tabs>
        <w:ind w:left="12" w:right="290" w:firstLine="720"/>
        <w:jc w:val="both"/>
        <w:rPr>
          <w:sz w:val="24"/>
        </w:rPr>
      </w:pPr>
      <w:r>
        <w:rPr>
          <w:sz w:val="24"/>
        </w:rPr>
        <w:t>обобщение знаний, понятий и представлений о духовной культуре и морали, полученных обучающимися в начальной школе, и формирование у них ценностно-смысловых мировоззренческихоснов,обеспечивающихцелостноевосприятиеотечественнойисторииикультуры при изучении гуманитарных предметов на ступени основной школы;</w:t>
      </w:r>
    </w:p>
    <w:p w:rsidR="00FD7690" w:rsidRDefault="004E04CC">
      <w:pPr>
        <w:pStyle w:val="a5"/>
        <w:numPr>
          <w:ilvl w:val="1"/>
          <w:numId w:val="6"/>
        </w:numPr>
        <w:tabs>
          <w:tab w:val="left" w:pos="1451"/>
        </w:tabs>
        <w:ind w:left="12" w:right="290" w:firstLine="720"/>
        <w:jc w:val="both"/>
        <w:rPr>
          <w:sz w:val="24"/>
        </w:rPr>
      </w:pPr>
      <w:r>
        <w:rPr>
          <w:sz w:val="24"/>
        </w:rPr>
        <w:t>развитиеспособностеймладшихшкольниковкобщениюнаосновевзаимногоуважения и диалога во имя общественного мира и согласия.</w:t>
      </w:r>
    </w:p>
    <w:p w:rsidR="00FD7690" w:rsidRDefault="00FD7690">
      <w:pPr>
        <w:pStyle w:val="a3"/>
        <w:ind w:left="0"/>
        <w:jc w:val="left"/>
      </w:pPr>
    </w:p>
    <w:p w:rsidR="00FD7690" w:rsidRDefault="004E04CC">
      <w:pPr>
        <w:pStyle w:val="a3"/>
        <w:ind w:right="288" w:firstLine="720"/>
      </w:pPr>
      <w:r>
        <w:t xml:space="preserve">При обучении на уроках используются современные </w:t>
      </w:r>
      <w:r>
        <w:rPr>
          <w:b/>
        </w:rPr>
        <w:t>педагогические технологии</w:t>
      </w:r>
      <w:r>
        <w:t>: информационно-коммуникационные, игровые технологии, коммуникативно-диалоговые технологии, проблемно-поисковые технологии, имитационно - игровые технологии, рефлексивные, уровневой дифференциации,личностно-ориентированноеобучение,учебно-поисковыйметод,методпроектных технологий, проблемное обучение, технология самопрезентации, работа в группах на практических работах, выполнение самостоятельных индивидуальных и групповых проектов, технология развития критического мышления, технология поиска информации, технология организации самостоятельной работы,технологияобучениявсотрудничестве,технологияформирования уверенностииготовности к самостоятельной успешной деятельности.</w:t>
      </w:r>
    </w:p>
    <w:p w:rsidR="00FD7690" w:rsidRDefault="004E04CC">
      <w:pPr>
        <w:pStyle w:val="a3"/>
        <w:spacing w:before="1"/>
        <w:ind w:right="295" w:firstLine="720"/>
      </w:pPr>
      <w:r>
        <w:t>В случае перевода отдельного класса (обучающегося, школы) на карантин или ограничительный режим возможно использование электронного обучения и дистанционных образовательных технологий для реализации образовательной программы по предмету или ее части. Образовательный процесс в таком случае организуется при помощи Classroom. Взаимодействие с обучающимся осуществляется при помощи ZOOM, дискорд (по выбору учителя).</w:t>
      </w:r>
    </w:p>
    <w:p w:rsidR="00FD7690" w:rsidRDefault="00FD7690">
      <w:pPr>
        <w:pStyle w:val="a3"/>
        <w:ind w:left="0"/>
        <w:jc w:val="left"/>
      </w:pPr>
    </w:p>
    <w:p w:rsidR="00FD7690" w:rsidRDefault="00FD7690">
      <w:pPr>
        <w:pStyle w:val="a3"/>
        <w:ind w:left="0"/>
        <w:jc w:val="left"/>
      </w:pPr>
    </w:p>
    <w:p w:rsidR="00FD7690" w:rsidRDefault="00FD7690">
      <w:pPr>
        <w:pStyle w:val="a3"/>
        <w:ind w:left="0"/>
        <w:jc w:val="left"/>
      </w:pPr>
    </w:p>
    <w:p w:rsidR="00FD7690" w:rsidRDefault="00FD7690">
      <w:pPr>
        <w:pStyle w:val="a3"/>
        <w:ind w:left="0"/>
        <w:jc w:val="left"/>
      </w:pPr>
    </w:p>
    <w:p w:rsidR="00FD7690" w:rsidRDefault="00FD7690">
      <w:pPr>
        <w:pStyle w:val="a3"/>
        <w:spacing w:before="5"/>
        <w:ind w:left="0"/>
        <w:jc w:val="left"/>
      </w:pPr>
    </w:p>
    <w:p w:rsidR="00FD7690" w:rsidRDefault="004E04CC">
      <w:pPr>
        <w:pStyle w:val="Heading1"/>
        <w:spacing w:before="0" w:line="240" w:lineRule="auto"/>
        <w:ind w:left="1186"/>
        <w:jc w:val="left"/>
      </w:pPr>
      <w:r>
        <w:t>ПЛАНИРУЕМЫЕРЕЗУЛЬТАТЫОСВОЕНИЯУЧЕБНОГО</w:t>
      </w:r>
      <w:r>
        <w:rPr>
          <w:spacing w:val="-2"/>
        </w:rPr>
        <w:t>ПРЕДМЕТА</w:t>
      </w:r>
    </w:p>
    <w:p w:rsidR="00FD7690" w:rsidRDefault="00FD7690">
      <w:pPr>
        <w:pStyle w:val="a3"/>
        <w:ind w:left="0"/>
        <w:jc w:val="left"/>
        <w:rPr>
          <w:b/>
        </w:rPr>
      </w:pPr>
    </w:p>
    <w:p w:rsidR="00FD7690" w:rsidRDefault="00FD7690">
      <w:pPr>
        <w:pStyle w:val="a3"/>
        <w:ind w:left="0"/>
        <w:jc w:val="left"/>
        <w:rPr>
          <w:b/>
        </w:rPr>
      </w:pPr>
    </w:p>
    <w:p w:rsidR="00FD7690" w:rsidRDefault="004E04CC">
      <w:pPr>
        <w:pStyle w:val="Heading2"/>
        <w:spacing w:before="1"/>
        <w:ind w:left="578"/>
        <w:jc w:val="left"/>
      </w:pPr>
      <w:r>
        <w:t>Предметные</w:t>
      </w:r>
      <w:r>
        <w:rPr>
          <w:spacing w:val="-2"/>
        </w:rPr>
        <w:t>результаты</w:t>
      </w:r>
    </w:p>
    <w:p w:rsidR="00FD7690" w:rsidRDefault="00FD7690">
      <w:pPr>
        <w:pStyle w:val="Heading2"/>
        <w:jc w:val="left"/>
        <w:sectPr w:rsidR="00FD7690">
          <w:pgSz w:w="11900" w:h="16840"/>
          <w:pgMar w:top="620" w:right="425" w:bottom="500" w:left="708" w:header="0" w:footer="262" w:gutter="0"/>
          <w:cols w:space="720"/>
        </w:sectPr>
      </w:pPr>
    </w:p>
    <w:p w:rsidR="00FD7690" w:rsidRDefault="004E04CC">
      <w:pPr>
        <w:spacing w:before="71"/>
        <w:ind w:left="578"/>
        <w:jc w:val="both"/>
        <w:rPr>
          <w:b/>
          <w:i/>
          <w:sz w:val="24"/>
        </w:rPr>
      </w:pPr>
      <w:r>
        <w:rPr>
          <w:b/>
          <w:i/>
          <w:sz w:val="24"/>
        </w:rPr>
        <w:lastRenderedPageBreak/>
        <w:t>Ученик</w:t>
      </w:r>
      <w:r>
        <w:rPr>
          <w:b/>
          <w:i/>
          <w:spacing w:val="-2"/>
          <w:sz w:val="24"/>
        </w:rPr>
        <w:t>научится:</w:t>
      </w:r>
    </w:p>
    <w:p w:rsidR="00FD7690" w:rsidRDefault="004E04CC">
      <w:pPr>
        <w:pStyle w:val="a5"/>
        <w:numPr>
          <w:ilvl w:val="0"/>
          <w:numId w:val="5"/>
        </w:numPr>
        <w:tabs>
          <w:tab w:val="left" w:pos="753"/>
        </w:tabs>
        <w:spacing w:before="271"/>
        <w:ind w:right="295" w:firstLine="566"/>
        <w:rPr>
          <w:sz w:val="24"/>
        </w:rPr>
      </w:pPr>
      <w:r>
        <w:rPr>
          <w:sz w:val="24"/>
        </w:rPr>
        <w:t>внутренняяпозицияшкольниканауровнеположительногоотношениякшколе,ориентациина содержательные моменты школьной действительности и принятия образца «хорошего ученика»;</w:t>
      </w:r>
    </w:p>
    <w:p w:rsidR="00FD7690" w:rsidRDefault="004E04CC">
      <w:pPr>
        <w:pStyle w:val="a5"/>
        <w:numPr>
          <w:ilvl w:val="0"/>
          <w:numId w:val="5"/>
        </w:numPr>
        <w:tabs>
          <w:tab w:val="left" w:pos="815"/>
        </w:tabs>
        <w:spacing w:before="1"/>
        <w:ind w:right="287" w:firstLine="566"/>
        <w:rPr>
          <w:sz w:val="24"/>
        </w:rPr>
      </w:pPr>
      <w:r>
        <w:rPr>
          <w:sz w:val="24"/>
        </w:rPr>
        <w:t>широкая мотивационная основа учебной деятельности, включающая социальные, учебно-познавательные и внешние мотивы;</w:t>
      </w:r>
    </w:p>
    <w:p w:rsidR="00FD7690" w:rsidRDefault="004E04CC">
      <w:pPr>
        <w:pStyle w:val="a5"/>
        <w:numPr>
          <w:ilvl w:val="0"/>
          <w:numId w:val="5"/>
        </w:numPr>
        <w:tabs>
          <w:tab w:val="left" w:pos="808"/>
        </w:tabs>
        <w:ind w:right="300" w:firstLine="566"/>
        <w:rPr>
          <w:sz w:val="24"/>
        </w:rPr>
      </w:pPr>
      <w:r>
        <w:rPr>
          <w:sz w:val="24"/>
        </w:rPr>
        <w:t xml:space="preserve">учебнопознавательный интерес к новому учебному материалу и способам решения новой </w:t>
      </w:r>
      <w:r>
        <w:rPr>
          <w:spacing w:val="-2"/>
          <w:sz w:val="24"/>
        </w:rPr>
        <w:t>задачи;</w:t>
      </w:r>
    </w:p>
    <w:p w:rsidR="00FD7690" w:rsidRDefault="004E04CC">
      <w:pPr>
        <w:pStyle w:val="a5"/>
        <w:numPr>
          <w:ilvl w:val="0"/>
          <w:numId w:val="5"/>
        </w:numPr>
        <w:tabs>
          <w:tab w:val="left" w:pos="755"/>
        </w:tabs>
        <w:ind w:right="292" w:firstLine="566"/>
        <w:rPr>
          <w:sz w:val="24"/>
        </w:rPr>
      </w:pPr>
      <w:r>
        <w:rPr>
          <w:sz w:val="24"/>
        </w:rPr>
        <w:t>ориентациянапониманиепричинуспехавучебнойдеятельности,втомчисленасамоанализи самоконтроль результата, на анализ соответствия результатов требованиям конкретной задачи, на понимание оценок учителей, товарищей, родителей и других людей;</w:t>
      </w:r>
    </w:p>
    <w:p w:rsidR="00FD7690" w:rsidRDefault="004E04CC">
      <w:pPr>
        <w:pStyle w:val="a5"/>
        <w:numPr>
          <w:ilvl w:val="0"/>
          <w:numId w:val="5"/>
        </w:numPr>
        <w:tabs>
          <w:tab w:val="left" w:pos="758"/>
        </w:tabs>
        <w:ind w:left="758" w:hanging="180"/>
        <w:rPr>
          <w:sz w:val="24"/>
        </w:rPr>
      </w:pPr>
      <w:r>
        <w:rPr>
          <w:sz w:val="24"/>
        </w:rPr>
        <w:t>способностькоценкесвоейучебной</w:t>
      </w:r>
      <w:r>
        <w:rPr>
          <w:spacing w:val="-2"/>
          <w:sz w:val="24"/>
        </w:rPr>
        <w:t>деятельности;</w:t>
      </w:r>
    </w:p>
    <w:p w:rsidR="00FD7690" w:rsidRDefault="004E04CC">
      <w:pPr>
        <w:pStyle w:val="a5"/>
        <w:numPr>
          <w:ilvl w:val="0"/>
          <w:numId w:val="5"/>
        </w:numPr>
        <w:tabs>
          <w:tab w:val="left" w:pos="753"/>
        </w:tabs>
        <w:ind w:right="293" w:firstLine="566"/>
        <w:rPr>
          <w:sz w:val="24"/>
        </w:rPr>
      </w:pPr>
      <w:r>
        <w:rPr>
          <w:sz w:val="24"/>
        </w:rPr>
        <w:t>основыгражданскойидентичности,своейэтническойпринадлежностивформеосознания«Я» как члена семьи, представителя народа, гражданина России, чувства сопричастности и гордости за свою Родину, народ и историю, осознание ответственности человека за общее благополучие;</w:t>
      </w:r>
    </w:p>
    <w:p w:rsidR="00FD7690" w:rsidRDefault="004E04CC">
      <w:pPr>
        <w:pStyle w:val="a5"/>
        <w:numPr>
          <w:ilvl w:val="0"/>
          <w:numId w:val="5"/>
        </w:numPr>
        <w:tabs>
          <w:tab w:val="left" w:pos="750"/>
        </w:tabs>
        <w:ind w:right="297" w:firstLine="566"/>
        <w:rPr>
          <w:sz w:val="24"/>
        </w:rPr>
      </w:pPr>
      <w:r>
        <w:rPr>
          <w:sz w:val="24"/>
        </w:rPr>
        <w:t>ориентациявнравственномсодержанииисмыслекаксобственныхпоступков,такипоступков окружающих людей;</w:t>
      </w:r>
    </w:p>
    <w:p w:rsidR="00FD7690" w:rsidRDefault="004E04CC">
      <w:pPr>
        <w:pStyle w:val="a5"/>
        <w:numPr>
          <w:ilvl w:val="0"/>
          <w:numId w:val="5"/>
        </w:numPr>
        <w:tabs>
          <w:tab w:val="left" w:pos="758"/>
        </w:tabs>
        <w:ind w:left="758" w:hanging="180"/>
        <w:rPr>
          <w:sz w:val="24"/>
        </w:rPr>
      </w:pPr>
      <w:r>
        <w:rPr>
          <w:sz w:val="24"/>
        </w:rPr>
        <w:t xml:space="preserve">знаниеосновныхморальныхнормиориентациянаих </w:t>
      </w:r>
      <w:r>
        <w:rPr>
          <w:spacing w:val="-2"/>
          <w:sz w:val="24"/>
        </w:rPr>
        <w:t>выполнение;</w:t>
      </w:r>
    </w:p>
    <w:p w:rsidR="00FD7690" w:rsidRDefault="004E04CC">
      <w:pPr>
        <w:pStyle w:val="a5"/>
        <w:numPr>
          <w:ilvl w:val="0"/>
          <w:numId w:val="5"/>
        </w:numPr>
        <w:tabs>
          <w:tab w:val="left" w:pos="784"/>
        </w:tabs>
        <w:ind w:right="290" w:firstLine="566"/>
        <w:rPr>
          <w:sz w:val="24"/>
        </w:rPr>
      </w:pPr>
      <w:r>
        <w:rPr>
          <w:sz w:val="24"/>
        </w:rPr>
        <w:t>развитие этических чувств — стыда, вины, совести как регуляторов морального поведения; понимание чувств других людей и сопереживание им;</w:t>
      </w:r>
    </w:p>
    <w:p w:rsidR="00FD7690" w:rsidRDefault="004E04CC">
      <w:pPr>
        <w:pStyle w:val="a5"/>
        <w:numPr>
          <w:ilvl w:val="0"/>
          <w:numId w:val="5"/>
        </w:numPr>
        <w:tabs>
          <w:tab w:val="left" w:pos="760"/>
        </w:tabs>
        <w:ind w:left="760" w:hanging="182"/>
        <w:rPr>
          <w:sz w:val="24"/>
        </w:rPr>
      </w:pPr>
      <w:r>
        <w:rPr>
          <w:sz w:val="24"/>
        </w:rPr>
        <w:t>установканаздоровыйобраз</w:t>
      </w:r>
      <w:r>
        <w:rPr>
          <w:spacing w:val="-2"/>
          <w:sz w:val="24"/>
        </w:rPr>
        <w:t xml:space="preserve"> жизни;</w:t>
      </w:r>
    </w:p>
    <w:p w:rsidR="00FD7690" w:rsidRDefault="004E04CC">
      <w:pPr>
        <w:pStyle w:val="a5"/>
        <w:numPr>
          <w:ilvl w:val="0"/>
          <w:numId w:val="5"/>
        </w:numPr>
        <w:tabs>
          <w:tab w:val="left" w:pos="753"/>
        </w:tabs>
        <w:spacing w:before="1"/>
        <w:ind w:right="291" w:firstLine="566"/>
        <w:rPr>
          <w:sz w:val="24"/>
        </w:rPr>
      </w:pPr>
      <w:r>
        <w:rPr>
          <w:sz w:val="24"/>
        </w:rPr>
        <w:t xml:space="preserve">основыэкологическойкультуры:принятиеценностиприродногомира,готовностьследоватьв своей деятельности нормам природоохранного, нерасточительного, здоровьесберегающего </w:t>
      </w:r>
      <w:r>
        <w:rPr>
          <w:spacing w:val="-2"/>
          <w:sz w:val="24"/>
        </w:rPr>
        <w:t>поведения;</w:t>
      </w:r>
    </w:p>
    <w:p w:rsidR="00FD7690" w:rsidRDefault="004E04CC">
      <w:pPr>
        <w:pStyle w:val="a5"/>
        <w:numPr>
          <w:ilvl w:val="0"/>
          <w:numId w:val="5"/>
        </w:numPr>
        <w:tabs>
          <w:tab w:val="left" w:pos="760"/>
        </w:tabs>
        <w:ind w:right="298" w:firstLine="566"/>
        <w:rPr>
          <w:sz w:val="24"/>
        </w:rPr>
      </w:pPr>
      <w:r>
        <w:rPr>
          <w:sz w:val="24"/>
        </w:rPr>
        <w:t>чувствопрекрасного и эстетическиечувства наосновезнакомства с мировойи отечественной художественной культурой.</w:t>
      </w:r>
    </w:p>
    <w:p w:rsidR="00FD7690" w:rsidRDefault="00FD7690">
      <w:pPr>
        <w:pStyle w:val="a3"/>
        <w:spacing w:before="5"/>
        <w:ind w:left="0"/>
        <w:jc w:val="left"/>
      </w:pPr>
    </w:p>
    <w:p w:rsidR="00FD7690" w:rsidRDefault="004E04CC">
      <w:pPr>
        <w:pStyle w:val="Heading2"/>
        <w:spacing w:line="274" w:lineRule="exact"/>
        <w:ind w:left="578"/>
      </w:pPr>
      <w:r>
        <w:t>Ученикполучитвозможность</w:t>
      </w:r>
      <w:r>
        <w:rPr>
          <w:spacing w:val="-2"/>
        </w:rPr>
        <w:t>научиться:</w:t>
      </w:r>
    </w:p>
    <w:p w:rsidR="00FD7690" w:rsidRDefault="004E04CC">
      <w:pPr>
        <w:pStyle w:val="a5"/>
        <w:numPr>
          <w:ilvl w:val="0"/>
          <w:numId w:val="5"/>
        </w:numPr>
        <w:tabs>
          <w:tab w:val="left" w:pos="767"/>
        </w:tabs>
        <w:ind w:right="291" w:firstLine="566"/>
        <w:rPr>
          <w:sz w:val="24"/>
        </w:rPr>
      </w:pPr>
      <w:r>
        <w:rPr>
          <w:sz w:val="24"/>
        </w:rPr>
        <w:t>внутренней позиции обучающегося на уровне положительного отношения к образовательной организации,пониманиянеобходимостиучения,выраженноговпреобладанииучебнопознавательных мотивов и предпочтении социального способа оценки знаний;</w:t>
      </w:r>
    </w:p>
    <w:p w:rsidR="00FD7690" w:rsidRDefault="004E04CC">
      <w:pPr>
        <w:pStyle w:val="a5"/>
        <w:numPr>
          <w:ilvl w:val="0"/>
          <w:numId w:val="5"/>
        </w:numPr>
        <w:tabs>
          <w:tab w:val="left" w:pos="758"/>
        </w:tabs>
        <w:ind w:left="758" w:hanging="180"/>
        <w:jc w:val="left"/>
        <w:rPr>
          <w:sz w:val="24"/>
        </w:rPr>
      </w:pPr>
      <w:r>
        <w:rPr>
          <w:sz w:val="24"/>
        </w:rPr>
        <w:t>выраженнойустойчивойучебнопознавательноймотивации</w:t>
      </w:r>
      <w:r>
        <w:rPr>
          <w:spacing w:val="-2"/>
          <w:sz w:val="24"/>
        </w:rPr>
        <w:t>учения;</w:t>
      </w:r>
    </w:p>
    <w:p w:rsidR="00FD7690" w:rsidRDefault="004E04CC">
      <w:pPr>
        <w:pStyle w:val="a5"/>
        <w:numPr>
          <w:ilvl w:val="0"/>
          <w:numId w:val="5"/>
        </w:numPr>
        <w:tabs>
          <w:tab w:val="left" w:pos="760"/>
        </w:tabs>
        <w:ind w:left="760" w:hanging="182"/>
        <w:jc w:val="left"/>
        <w:rPr>
          <w:sz w:val="24"/>
        </w:rPr>
      </w:pPr>
      <w:r>
        <w:rPr>
          <w:sz w:val="24"/>
        </w:rPr>
        <w:t>устойчивогоучебнопознавательногоинтересакновымобщимспособамрешения</w:t>
      </w:r>
      <w:r>
        <w:rPr>
          <w:spacing w:val="-2"/>
          <w:sz w:val="24"/>
        </w:rPr>
        <w:t>задач;</w:t>
      </w:r>
    </w:p>
    <w:p w:rsidR="00FD7690" w:rsidRDefault="004E04CC">
      <w:pPr>
        <w:pStyle w:val="a5"/>
        <w:numPr>
          <w:ilvl w:val="0"/>
          <w:numId w:val="5"/>
        </w:numPr>
        <w:tabs>
          <w:tab w:val="left" w:pos="758"/>
        </w:tabs>
        <w:ind w:left="758" w:hanging="180"/>
        <w:jc w:val="left"/>
        <w:rPr>
          <w:sz w:val="24"/>
        </w:rPr>
      </w:pPr>
      <w:r>
        <w:rPr>
          <w:sz w:val="24"/>
        </w:rPr>
        <w:t>адекватногопониманияпричинуспешности/неуспешностиучебной</w:t>
      </w:r>
      <w:r>
        <w:rPr>
          <w:spacing w:val="-2"/>
          <w:sz w:val="24"/>
        </w:rPr>
        <w:t>деятельности;</w:t>
      </w:r>
    </w:p>
    <w:p w:rsidR="00FD7690" w:rsidRDefault="004E04CC">
      <w:pPr>
        <w:pStyle w:val="a5"/>
        <w:numPr>
          <w:ilvl w:val="0"/>
          <w:numId w:val="5"/>
        </w:numPr>
        <w:tabs>
          <w:tab w:val="left" w:pos="755"/>
        </w:tabs>
        <w:ind w:right="298" w:firstLine="566"/>
        <w:rPr>
          <w:sz w:val="24"/>
        </w:rPr>
      </w:pPr>
      <w:r>
        <w:rPr>
          <w:sz w:val="24"/>
        </w:rPr>
        <w:t>положительнойадекватнойдифференцированнойсамооценкинаосновекритерияуспешности реализации социальной роли «хорошего ученика»;</w:t>
      </w:r>
    </w:p>
    <w:p w:rsidR="00FD7690" w:rsidRDefault="004E04CC">
      <w:pPr>
        <w:pStyle w:val="a5"/>
        <w:numPr>
          <w:ilvl w:val="0"/>
          <w:numId w:val="5"/>
        </w:numPr>
        <w:tabs>
          <w:tab w:val="left" w:pos="758"/>
        </w:tabs>
        <w:ind w:left="758" w:hanging="180"/>
        <w:rPr>
          <w:sz w:val="24"/>
        </w:rPr>
      </w:pPr>
      <w:r>
        <w:rPr>
          <w:sz w:val="24"/>
        </w:rPr>
        <w:t>компетентностивреализацииосновгражданскойидентичностивпоступкахи</w:t>
      </w:r>
      <w:r>
        <w:rPr>
          <w:spacing w:val="-2"/>
          <w:sz w:val="24"/>
        </w:rPr>
        <w:t>деятельности;</w:t>
      </w:r>
    </w:p>
    <w:p w:rsidR="00FD7690" w:rsidRDefault="004E04CC">
      <w:pPr>
        <w:pStyle w:val="a5"/>
        <w:numPr>
          <w:ilvl w:val="0"/>
          <w:numId w:val="5"/>
        </w:numPr>
        <w:tabs>
          <w:tab w:val="left" w:pos="830"/>
        </w:tabs>
        <w:ind w:right="295" w:firstLine="566"/>
        <w:rPr>
          <w:sz w:val="24"/>
        </w:rPr>
      </w:pPr>
      <w:r>
        <w:rPr>
          <w:sz w:val="24"/>
        </w:rPr>
        <w:t>морального сознания на конвенциональном уровне, способности к решению моральных дилемм на основе учета позиций партнеров в общении, ориентации на их мотивы и чувства, устойчивое следование в поведении моральным нормам и этическим требованиям;</w:t>
      </w:r>
    </w:p>
    <w:p w:rsidR="00FD7690" w:rsidRDefault="004E04CC">
      <w:pPr>
        <w:pStyle w:val="a5"/>
        <w:numPr>
          <w:ilvl w:val="0"/>
          <w:numId w:val="5"/>
        </w:numPr>
        <w:tabs>
          <w:tab w:val="left" w:pos="760"/>
        </w:tabs>
        <w:ind w:left="760" w:hanging="182"/>
        <w:rPr>
          <w:sz w:val="24"/>
        </w:rPr>
      </w:pPr>
      <w:r>
        <w:rPr>
          <w:sz w:val="24"/>
        </w:rPr>
        <w:t>установкиназдоровыйобразжизнииреализацииеевреальномповедениии</w:t>
      </w:r>
      <w:r>
        <w:rPr>
          <w:spacing w:val="-2"/>
          <w:sz w:val="24"/>
        </w:rPr>
        <w:t>поступках;</w:t>
      </w:r>
    </w:p>
    <w:p w:rsidR="00FD7690" w:rsidRDefault="004E04CC">
      <w:pPr>
        <w:pStyle w:val="a5"/>
        <w:numPr>
          <w:ilvl w:val="0"/>
          <w:numId w:val="5"/>
        </w:numPr>
        <w:tabs>
          <w:tab w:val="left" w:pos="755"/>
        </w:tabs>
        <w:ind w:right="303" w:firstLine="566"/>
        <w:rPr>
          <w:sz w:val="24"/>
        </w:rPr>
      </w:pPr>
      <w:r>
        <w:rPr>
          <w:sz w:val="24"/>
        </w:rPr>
        <w:t>осознанныхустойчивыхэстетическихпредпочтенийиориентациинаискусствокакзначимую сферу человеческой жизни;</w:t>
      </w:r>
    </w:p>
    <w:p w:rsidR="00FD7690" w:rsidRDefault="004E04CC">
      <w:pPr>
        <w:pStyle w:val="a5"/>
        <w:numPr>
          <w:ilvl w:val="0"/>
          <w:numId w:val="5"/>
        </w:numPr>
        <w:tabs>
          <w:tab w:val="left" w:pos="906"/>
        </w:tabs>
        <w:ind w:right="300" w:firstLine="566"/>
        <w:rPr>
          <w:sz w:val="24"/>
        </w:rPr>
      </w:pPr>
      <w:r>
        <w:rPr>
          <w:sz w:val="24"/>
        </w:rPr>
        <w:t>эмпатии как осознанного понимания чувств других людей и сопереживания им, выражающихся в поступках, направленных на помощь другим и обеспечение их благополучия.</w:t>
      </w:r>
    </w:p>
    <w:p w:rsidR="00FD7690" w:rsidRDefault="00FD7690">
      <w:pPr>
        <w:pStyle w:val="a3"/>
        <w:spacing w:before="3"/>
        <w:ind w:left="0"/>
        <w:jc w:val="left"/>
      </w:pPr>
    </w:p>
    <w:p w:rsidR="00FD7690" w:rsidRDefault="004E04CC">
      <w:pPr>
        <w:pStyle w:val="Heading1"/>
        <w:spacing w:before="0"/>
        <w:ind w:left="295"/>
        <w:jc w:val="left"/>
      </w:pPr>
      <w:r>
        <w:t>Личностные</w:t>
      </w:r>
      <w:r>
        <w:rPr>
          <w:spacing w:val="-2"/>
        </w:rPr>
        <w:t>результаты:</w:t>
      </w:r>
    </w:p>
    <w:p w:rsidR="00FD7690" w:rsidRDefault="004E04CC">
      <w:pPr>
        <w:pStyle w:val="a5"/>
        <w:numPr>
          <w:ilvl w:val="0"/>
          <w:numId w:val="4"/>
        </w:numPr>
        <w:tabs>
          <w:tab w:val="left" w:pos="445"/>
        </w:tabs>
        <w:ind w:right="322" w:firstLine="283"/>
        <w:jc w:val="left"/>
        <w:rPr>
          <w:sz w:val="24"/>
        </w:rPr>
      </w:pPr>
      <w:r>
        <w:rPr>
          <w:sz w:val="24"/>
        </w:rPr>
        <w:t xml:space="preserve">формирование основроссийской гражданской идентичности, развитие чувства гордости за свою </w:t>
      </w:r>
      <w:r>
        <w:rPr>
          <w:spacing w:val="-2"/>
          <w:sz w:val="24"/>
        </w:rPr>
        <w:t>Родину;</w:t>
      </w:r>
    </w:p>
    <w:p w:rsidR="00FD7690" w:rsidRDefault="004E04CC">
      <w:pPr>
        <w:pStyle w:val="a5"/>
        <w:numPr>
          <w:ilvl w:val="0"/>
          <w:numId w:val="4"/>
        </w:numPr>
        <w:tabs>
          <w:tab w:val="left" w:pos="609"/>
          <w:tab w:val="left" w:pos="2338"/>
          <w:tab w:val="left" w:pos="3238"/>
          <w:tab w:val="left" w:pos="3974"/>
          <w:tab w:val="left" w:pos="4547"/>
          <w:tab w:val="left" w:pos="5602"/>
          <w:tab w:val="left" w:pos="5962"/>
          <w:tab w:val="left" w:pos="7346"/>
          <w:tab w:val="left" w:pos="7955"/>
          <w:tab w:val="left" w:pos="9576"/>
        </w:tabs>
        <w:ind w:right="319" w:firstLine="283"/>
        <w:jc w:val="left"/>
        <w:rPr>
          <w:sz w:val="24"/>
        </w:rPr>
      </w:pP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2"/>
          <w:sz w:val="24"/>
        </w:rPr>
        <w:t>образа</w:t>
      </w:r>
      <w:r>
        <w:rPr>
          <w:sz w:val="24"/>
        </w:rPr>
        <w:tab/>
      </w:r>
      <w:r>
        <w:rPr>
          <w:spacing w:val="-4"/>
          <w:sz w:val="24"/>
        </w:rPr>
        <w:t>мира</w:t>
      </w:r>
      <w:r>
        <w:rPr>
          <w:sz w:val="24"/>
        </w:rPr>
        <w:tab/>
      </w:r>
      <w:r>
        <w:rPr>
          <w:spacing w:val="-4"/>
          <w:sz w:val="24"/>
        </w:rPr>
        <w:t>как</w:t>
      </w:r>
      <w:r>
        <w:rPr>
          <w:sz w:val="24"/>
        </w:rPr>
        <w:tab/>
      </w:r>
      <w:r>
        <w:rPr>
          <w:spacing w:val="-2"/>
          <w:sz w:val="24"/>
        </w:rPr>
        <w:t>единого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целостного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разнообразии</w:t>
      </w:r>
      <w:r>
        <w:rPr>
          <w:sz w:val="24"/>
        </w:rPr>
        <w:tab/>
      </w:r>
      <w:r>
        <w:rPr>
          <w:spacing w:val="-2"/>
          <w:sz w:val="24"/>
        </w:rPr>
        <w:t xml:space="preserve">культур, </w:t>
      </w:r>
      <w:r>
        <w:rPr>
          <w:sz w:val="24"/>
        </w:rPr>
        <w:t>национальностей, религий;</w:t>
      </w:r>
    </w:p>
    <w:p w:rsidR="00FD7690" w:rsidRDefault="004E04CC">
      <w:pPr>
        <w:pStyle w:val="a5"/>
        <w:numPr>
          <w:ilvl w:val="0"/>
          <w:numId w:val="4"/>
        </w:numPr>
        <w:tabs>
          <w:tab w:val="left" w:pos="549"/>
        </w:tabs>
        <w:ind w:right="317" w:firstLine="283"/>
        <w:jc w:val="left"/>
        <w:rPr>
          <w:sz w:val="24"/>
        </w:rPr>
      </w:pPr>
      <w:r>
        <w:rPr>
          <w:sz w:val="24"/>
        </w:rPr>
        <w:t>воспитаниедоверияиуважениякпредставителямразныхнародовивероисповеданий,уважительного и бережного отношения к их культуре;</w:t>
      </w:r>
    </w:p>
    <w:p w:rsidR="00FD7690" w:rsidRDefault="004E04CC">
      <w:pPr>
        <w:pStyle w:val="a3"/>
        <w:ind w:firstLine="283"/>
        <w:jc w:val="left"/>
      </w:pPr>
      <w:r>
        <w:t>•становление гуманистических и демократическихценностныхориентаций; осознание ценности человеческой жизни;</w:t>
      </w:r>
    </w:p>
    <w:p w:rsidR="00FD7690" w:rsidRDefault="004E04CC">
      <w:pPr>
        <w:pStyle w:val="a5"/>
        <w:numPr>
          <w:ilvl w:val="0"/>
          <w:numId w:val="4"/>
        </w:numPr>
        <w:tabs>
          <w:tab w:val="left" w:pos="467"/>
        </w:tabs>
        <w:ind w:left="467" w:hanging="172"/>
        <w:jc w:val="left"/>
        <w:rPr>
          <w:sz w:val="24"/>
        </w:rPr>
      </w:pPr>
      <w:r>
        <w:rPr>
          <w:sz w:val="24"/>
        </w:rPr>
        <w:t>формированиенациональнойигражданскойсамоидентичности,осознаниесвоейэтнической</w:t>
      </w:r>
      <w:r>
        <w:rPr>
          <w:spacing w:val="-10"/>
          <w:sz w:val="24"/>
        </w:rPr>
        <w:t>и</w:t>
      </w:r>
    </w:p>
    <w:p w:rsidR="00FD7690" w:rsidRDefault="00FD7690">
      <w:pPr>
        <w:pStyle w:val="a5"/>
        <w:jc w:val="left"/>
        <w:rPr>
          <w:sz w:val="24"/>
        </w:rPr>
        <w:sectPr w:rsidR="00FD7690">
          <w:pgSz w:w="11900" w:h="16840"/>
          <w:pgMar w:top="620" w:right="425" w:bottom="500" w:left="708" w:header="0" w:footer="262" w:gutter="0"/>
          <w:cols w:space="720"/>
        </w:sectPr>
      </w:pPr>
    </w:p>
    <w:p w:rsidR="00FD7690" w:rsidRDefault="004E04CC">
      <w:pPr>
        <w:pStyle w:val="a3"/>
        <w:spacing w:before="66"/>
      </w:pPr>
      <w:r>
        <w:lastRenderedPageBreak/>
        <w:t>национальной</w:t>
      </w:r>
      <w:r>
        <w:rPr>
          <w:spacing w:val="-2"/>
        </w:rPr>
        <w:t>принадлежности;</w:t>
      </w:r>
    </w:p>
    <w:p w:rsidR="00FD7690" w:rsidRDefault="004E04CC">
      <w:pPr>
        <w:pStyle w:val="a5"/>
        <w:numPr>
          <w:ilvl w:val="0"/>
          <w:numId w:val="4"/>
        </w:numPr>
        <w:tabs>
          <w:tab w:val="left" w:pos="486"/>
        </w:tabs>
        <w:ind w:right="318" w:firstLine="283"/>
        <w:rPr>
          <w:sz w:val="24"/>
        </w:rPr>
      </w:pPr>
      <w:r>
        <w:rPr>
          <w:sz w:val="24"/>
        </w:rPr>
        <w:t>развитие самостоятельности и ответственности за свои поступки на основе представлений о нравственных нормах и общечеловеческих ценностях, социальной справедливости и свободе;</w:t>
      </w:r>
    </w:p>
    <w:p w:rsidR="00FD7690" w:rsidRDefault="004E04CC">
      <w:pPr>
        <w:pStyle w:val="a5"/>
        <w:numPr>
          <w:ilvl w:val="0"/>
          <w:numId w:val="4"/>
        </w:numPr>
        <w:tabs>
          <w:tab w:val="left" w:pos="438"/>
        </w:tabs>
        <w:spacing w:before="1"/>
        <w:ind w:left="438" w:hanging="143"/>
        <w:rPr>
          <w:sz w:val="24"/>
        </w:rPr>
      </w:pPr>
      <w:r>
        <w:rPr>
          <w:sz w:val="24"/>
        </w:rPr>
        <w:t>развитиеэтическихчувствкакрегулятораморального</w:t>
      </w:r>
      <w:r>
        <w:rPr>
          <w:spacing w:val="-2"/>
          <w:sz w:val="24"/>
        </w:rPr>
        <w:t>поведения;</w:t>
      </w:r>
    </w:p>
    <w:p w:rsidR="00FD7690" w:rsidRDefault="004E04CC">
      <w:pPr>
        <w:pStyle w:val="a5"/>
        <w:numPr>
          <w:ilvl w:val="0"/>
          <w:numId w:val="4"/>
        </w:numPr>
        <w:tabs>
          <w:tab w:val="left" w:pos="515"/>
        </w:tabs>
        <w:ind w:right="312" w:firstLine="283"/>
        <w:rPr>
          <w:sz w:val="24"/>
        </w:rPr>
      </w:pPr>
      <w:r>
        <w:rPr>
          <w:sz w:val="24"/>
        </w:rPr>
        <w:t xml:space="preserve">воспитание доброжелательности и эмоционально-нравственной отзывчивости, понимания и </w:t>
      </w:r>
      <w:r>
        <w:rPr>
          <w:spacing w:val="-2"/>
          <w:sz w:val="24"/>
        </w:rPr>
        <w:t>сопереживания;</w:t>
      </w:r>
    </w:p>
    <w:p w:rsidR="00FD7690" w:rsidRDefault="004E04CC">
      <w:pPr>
        <w:pStyle w:val="a5"/>
        <w:numPr>
          <w:ilvl w:val="0"/>
          <w:numId w:val="4"/>
        </w:numPr>
        <w:tabs>
          <w:tab w:val="left" w:pos="438"/>
        </w:tabs>
        <w:ind w:left="438" w:hanging="143"/>
        <w:rPr>
          <w:sz w:val="24"/>
        </w:rPr>
      </w:pPr>
      <w:r>
        <w:rPr>
          <w:sz w:val="24"/>
        </w:rPr>
        <w:t>развитиеначальныхформрегуляциисвоихэмоциональныхсостоянийи</w:t>
      </w:r>
      <w:r>
        <w:rPr>
          <w:spacing w:val="-2"/>
          <w:sz w:val="24"/>
        </w:rPr>
        <w:t>рефлексии;</w:t>
      </w:r>
    </w:p>
    <w:p w:rsidR="00FD7690" w:rsidRDefault="004E04CC">
      <w:pPr>
        <w:pStyle w:val="a5"/>
        <w:numPr>
          <w:ilvl w:val="0"/>
          <w:numId w:val="4"/>
        </w:numPr>
        <w:tabs>
          <w:tab w:val="left" w:pos="515"/>
        </w:tabs>
        <w:ind w:right="320" w:firstLine="283"/>
        <w:rPr>
          <w:sz w:val="24"/>
        </w:rPr>
      </w:pPr>
      <w:r>
        <w:rPr>
          <w:sz w:val="24"/>
        </w:rPr>
        <w:t>развитие навыков сотрудничества со взрослыми и сверстниками в различных социальных ситуациях, умений не создавать конфликтов, искать компромиссы в спорных ситуациях и договариваться о конструктивном решении спорных вопросов;</w:t>
      </w:r>
    </w:p>
    <w:p w:rsidR="00FD7690" w:rsidRDefault="004E04CC">
      <w:pPr>
        <w:pStyle w:val="a5"/>
        <w:numPr>
          <w:ilvl w:val="0"/>
          <w:numId w:val="4"/>
        </w:numPr>
        <w:tabs>
          <w:tab w:val="left" w:pos="438"/>
        </w:tabs>
        <w:ind w:left="438" w:hanging="143"/>
        <w:rPr>
          <w:sz w:val="24"/>
        </w:rPr>
      </w:pPr>
      <w:r>
        <w:rPr>
          <w:sz w:val="24"/>
        </w:rPr>
        <w:t>развитиемотивациикпродуктивнойсозидательной</w:t>
      </w:r>
      <w:r>
        <w:rPr>
          <w:spacing w:val="-2"/>
          <w:sz w:val="24"/>
        </w:rPr>
        <w:t>деятельности;</w:t>
      </w:r>
    </w:p>
    <w:p w:rsidR="00FD7690" w:rsidRDefault="004E04CC">
      <w:pPr>
        <w:pStyle w:val="a5"/>
        <w:numPr>
          <w:ilvl w:val="0"/>
          <w:numId w:val="4"/>
        </w:numPr>
        <w:tabs>
          <w:tab w:val="left" w:pos="438"/>
        </w:tabs>
        <w:ind w:left="438" w:hanging="143"/>
        <w:rPr>
          <w:sz w:val="24"/>
        </w:rPr>
      </w:pPr>
      <w:r>
        <w:rPr>
          <w:sz w:val="24"/>
        </w:rPr>
        <w:t>формированиебережногоотношениякматериальнымидуховным</w:t>
      </w:r>
      <w:r>
        <w:rPr>
          <w:spacing w:val="-2"/>
          <w:sz w:val="24"/>
        </w:rPr>
        <w:t>ценностям.</w:t>
      </w:r>
    </w:p>
    <w:p w:rsidR="00FD7690" w:rsidRDefault="00FD7690">
      <w:pPr>
        <w:pStyle w:val="a3"/>
        <w:spacing w:before="4"/>
        <w:ind w:left="0"/>
        <w:jc w:val="left"/>
      </w:pPr>
    </w:p>
    <w:p w:rsidR="00FD7690" w:rsidRDefault="004E04CC">
      <w:pPr>
        <w:pStyle w:val="Heading1"/>
        <w:spacing w:before="1" w:line="240" w:lineRule="auto"/>
        <w:ind w:left="295"/>
        <w:jc w:val="left"/>
      </w:pPr>
      <w:r>
        <w:t>Метапредметные</w:t>
      </w:r>
      <w:r>
        <w:rPr>
          <w:spacing w:val="-2"/>
        </w:rPr>
        <w:t>результаты:</w:t>
      </w:r>
    </w:p>
    <w:p w:rsidR="00FD7690" w:rsidRDefault="004E04CC">
      <w:pPr>
        <w:pStyle w:val="Heading2"/>
        <w:spacing w:line="275" w:lineRule="exact"/>
        <w:jc w:val="left"/>
      </w:pPr>
      <w:r>
        <w:rPr>
          <w:spacing w:val="-5"/>
        </w:rPr>
        <w:t>Регулятивные</w:t>
      </w:r>
      <w:r>
        <w:rPr>
          <w:spacing w:val="-4"/>
        </w:rPr>
        <w:t>УУД:</w:t>
      </w:r>
    </w:p>
    <w:p w:rsidR="00FD7690" w:rsidRDefault="004E04CC">
      <w:pPr>
        <w:pStyle w:val="a5"/>
        <w:numPr>
          <w:ilvl w:val="0"/>
          <w:numId w:val="3"/>
        </w:numPr>
        <w:tabs>
          <w:tab w:val="left" w:pos="460"/>
        </w:tabs>
        <w:spacing w:line="293" w:lineRule="exact"/>
        <w:ind w:left="460" w:hanging="165"/>
        <w:jc w:val="left"/>
        <w:rPr>
          <w:sz w:val="24"/>
        </w:rPr>
      </w:pPr>
      <w:r>
        <w:rPr>
          <w:spacing w:val="-4"/>
          <w:sz w:val="24"/>
        </w:rPr>
        <w:t>принимать исохранятьучебнуюзадачу;</w:t>
      </w:r>
    </w:p>
    <w:p w:rsidR="00FD7690" w:rsidRDefault="004E04CC">
      <w:pPr>
        <w:pStyle w:val="a5"/>
        <w:numPr>
          <w:ilvl w:val="0"/>
          <w:numId w:val="3"/>
        </w:numPr>
        <w:tabs>
          <w:tab w:val="left" w:pos="460"/>
        </w:tabs>
        <w:spacing w:before="63" w:line="237" w:lineRule="auto"/>
        <w:ind w:right="286" w:firstLine="283"/>
        <w:jc w:val="left"/>
        <w:rPr>
          <w:sz w:val="24"/>
        </w:rPr>
      </w:pPr>
      <w:r>
        <w:rPr>
          <w:spacing w:val="-4"/>
          <w:sz w:val="24"/>
        </w:rPr>
        <w:t xml:space="preserve">учитывать выделенные учителем ориентиры действия в новом учебном материале в сотрудничестве </w:t>
      </w:r>
      <w:r>
        <w:rPr>
          <w:sz w:val="24"/>
        </w:rPr>
        <w:t>с учителем;</w:t>
      </w:r>
    </w:p>
    <w:p w:rsidR="00FD7690" w:rsidRDefault="004E04CC">
      <w:pPr>
        <w:pStyle w:val="a5"/>
        <w:numPr>
          <w:ilvl w:val="0"/>
          <w:numId w:val="3"/>
        </w:numPr>
        <w:tabs>
          <w:tab w:val="left" w:pos="453"/>
        </w:tabs>
        <w:spacing w:before="62"/>
        <w:ind w:right="287" w:firstLine="283"/>
        <w:jc w:val="left"/>
        <w:rPr>
          <w:sz w:val="24"/>
        </w:rPr>
      </w:pPr>
      <w:r>
        <w:rPr>
          <w:spacing w:val="-4"/>
          <w:sz w:val="24"/>
        </w:rPr>
        <w:t xml:space="preserve">планироватьсвои действиявсоответствии споставленнойзадачейи условиями еереализации,втом </w:t>
      </w:r>
      <w:r>
        <w:rPr>
          <w:sz w:val="24"/>
        </w:rPr>
        <w:t>числе во внутреннем плане;</w:t>
      </w:r>
    </w:p>
    <w:p w:rsidR="00FD7690" w:rsidRDefault="004E04CC">
      <w:pPr>
        <w:pStyle w:val="a5"/>
        <w:numPr>
          <w:ilvl w:val="0"/>
          <w:numId w:val="3"/>
        </w:numPr>
        <w:tabs>
          <w:tab w:val="left" w:pos="463"/>
        </w:tabs>
        <w:spacing w:before="61"/>
        <w:ind w:left="463" w:hanging="168"/>
        <w:jc w:val="left"/>
        <w:rPr>
          <w:sz w:val="24"/>
        </w:rPr>
      </w:pPr>
      <w:r>
        <w:rPr>
          <w:spacing w:val="-4"/>
          <w:sz w:val="24"/>
        </w:rPr>
        <w:t>учитыватьустановленныеправилавпланированиииконтролеспособарешения;</w:t>
      </w:r>
    </w:p>
    <w:p w:rsidR="00FD7690" w:rsidRDefault="004E04CC">
      <w:pPr>
        <w:pStyle w:val="a5"/>
        <w:numPr>
          <w:ilvl w:val="0"/>
          <w:numId w:val="3"/>
        </w:numPr>
        <w:tabs>
          <w:tab w:val="left" w:pos="460"/>
        </w:tabs>
        <w:spacing w:before="59"/>
        <w:ind w:left="460" w:hanging="165"/>
        <w:jc w:val="left"/>
        <w:rPr>
          <w:sz w:val="24"/>
        </w:rPr>
      </w:pPr>
      <w:r>
        <w:rPr>
          <w:spacing w:val="-2"/>
          <w:sz w:val="24"/>
        </w:rPr>
        <w:t>осуществлятьитоговыйипошаговыйконтрольпорезультату;</w:t>
      </w:r>
    </w:p>
    <w:p w:rsidR="00FD7690" w:rsidRDefault="004E04CC">
      <w:pPr>
        <w:pStyle w:val="a5"/>
        <w:numPr>
          <w:ilvl w:val="0"/>
          <w:numId w:val="3"/>
        </w:numPr>
        <w:tabs>
          <w:tab w:val="left" w:pos="527"/>
        </w:tabs>
        <w:spacing w:before="64" w:line="237" w:lineRule="auto"/>
        <w:ind w:right="293" w:firstLine="283"/>
        <w:jc w:val="left"/>
        <w:rPr>
          <w:sz w:val="24"/>
        </w:rPr>
      </w:pPr>
      <w:r>
        <w:rPr>
          <w:sz w:val="24"/>
        </w:rPr>
        <w:t>оцениватьправильностьвыполнениядействиянауровнеадекватнойретроспективнойоценки соответствиярезультатовтребованиямданнойзадачи;</w:t>
      </w:r>
    </w:p>
    <w:p w:rsidR="00FD7690" w:rsidRDefault="004E04CC">
      <w:pPr>
        <w:pStyle w:val="a5"/>
        <w:numPr>
          <w:ilvl w:val="0"/>
          <w:numId w:val="3"/>
        </w:numPr>
        <w:tabs>
          <w:tab w:val="left" w:pos="460"/>
        </w:tabs>
        <w:spacing w:before="62"/>
        <w:ind w:left="460" w:hanging="165"/>
        <w:jc w:val="left"/>
        <w:rPr>
          <w:sz w:val="24"/>
        </w:rPr>
      </w:pPr>
      <w:r>
        <w:rPr>
          <w:spacing w:val="-4"/>
          <w:sz w:val="24"/>
        </w:rPr>
        <w:t>адекватновосприниматьпредложенияиоценкуучителей,товарищей,родителейидругихлюдей;</w:t>
      </w:r>
    </w:p>
    <w:p w:rsidR="00FD7690" w:rsidRDefault="004E04CC">
      <w:pPr>
        <w:pStyle w:val="a5"/>
        <w:numPr>
          <w:ilvl w:val="0"/>
          <w:numId w:val="3"/>
        </w:numPr>
        <w:tabs>
          <w:tab w:val="left" w:pos="460"/>
        </w:tabs>
        <w:spacing w:before="61"/>
        <w:ind w:left="460" w:hanging="165"/>
        <w:jc w:val="left"/>
        <w:rPr>
          <w:sz w:val="24"/>
        </w:rPr>
      </w:pPr>
      <w:r>
        <w:rPr>
          <w:spacing w:val="-2"/>
          <w:sz w:val="24"/>
        </w:rPr>
        <w:t>различатьспособирезультатдействия;</w:t>
      </w:r>
    </w:p>
    <w:p w:rsidR="00FD7690" w:rsidRDefault="004E04CC">
      <w:pPr>
        <w:pStyle w:val="a5"/>
        <w:numPr>
          <w:ilvl w:val="0"/>
          <w:numId w:val="3"/>
        </w:numPr>
        <w:tabs>
          <w:tab w:val="left" w:pos="482"/>
        </w:tabs>
        <w:spacing w:before="59"/>
        <w:ind w:right="288" w:firstLine="283"/>
        <w:rPr>
          <w:sz w:val="24"/>
        </w:rPr>
      </w:pPr>
      <w:r>
        <w:rPr>
          <w:sz w:val="24"/>
        </w:rPr>
        <w:t>вноситьнеобходимыекоррективывдействиепослеегозавершениянаосновеегооценкииучета характера сделанных ошибок, использовать предложения и оценки для создания нового, более совершенного результата.</w:t>
      </w:r>
    </w:p>
    <w:p w:rsidR="00FD7690" w:rsidRDefault="00FD7690">
      <w:pPr>
        <w:pStyle w:val="a3"/>
        <w:spacing w:before="124"/>
        <w:ind w:left="0"/>
        <w:jc w:val="left"/>
      </w:pPr>
    </w:p>
    <w:p w:rsidR="00FD7690" w:rsidRDefault="004E04CC">
      <w:pPr>
        <w:pStyle w:val="Heading2"/>
      </w:pPr>
      <w:r>
        <w:rPr>
          <w:spacing w:val="-5"/>
        </w:rPr>
        <w:t>Познавательные</w:t>
      </w:r>
      <w:r>
        <w:rPr>
          <w:spacing w:val="-4"/>
        </w:rPr>
        <w:t>УУД:</w:t>
      </w:r>
    </w:p>
    <w:p w:rsidR="00FD7690" w:rsidRDefault="004E04CC">
      <w:pPr>
        <w:pStyle w:val="a5"/>
        <w:numPr>
          <w:ilvl w:val="1"/>
          <w:numId w:val="7"/>
        </w:numPr>
        <w:tabs>
          <w:tab w:val="left" w:pos="470"/>
        </w:tabs>
        <w:spacing w:before="56"/>
        <w:ind w:right="287" w:firstLine="283"/>
        <w:rPr>
          <w:sz w:val="24"/>
        </w:rPr>
      </w:pPr>
      <w:r>
        <w:rPr>
          <w:spacing w:val="-2"/>
          <w:sz w:val="24"/>
        </w:rPr>
        <w:t xml:space="preserve">осуществлятьпоискнеобходимойинформациидлявыполненияучебныхзаданийсиспользованием </w:t>
      </w:r>
      <w:r>
        <w:rPr>
          <w:sz w:val="24"/>
        </w:rPr>
        <w:t>учебной литературы, энциклопедий, справочников (включая электронные, цифровые), в открытом информационномпространстве,втомчислеконтролируемомпространствесетиИнтернет;</w:t>
      </w:r>
    </w:p>
    <w:p w:rsidR="00FD7690" w:rsidRDefault="004E04CC">
      <w:pPr>
        <w:pStyle w:val="a5"/>
        <w:numPr>
          <w:ilvl w:val="1"/>
          <w:numId w:val="7"/>
        </w:numPr>
        <w:tabs>
          <w:tab w:val="left" w:pos="477"/>
        </w:tabs>
        <w:spacing w:before="60"/>
        <w:ind w:right="290" w:firstLine="283"/>
        <w:rPr>
          <w:sz w:val="24"/>
        </w:rPr>
      </w:pPr>
      <w:r>
        <w:rPr>
          <w:spacing w:val="-2"/>
          <w:sz w:val="24"/>
        </w:rPr>
        <w:t xml:space="preserve">осуществлятьзапись(фиксацию)выборочнойинформацииобокружающеммиреиосебесамом,в </w:t>
      </w:r>
      <w:r>
        <w:rPr>
          <w:sz w:val="24"/>
        </w:rPr>
        <w:t>том числе с помощью инструментов ИКТ;</w:t>
      </w:r>
    </w:p>
    <w:p w:rsidR="00FD7690" w:rsidRDefault="004E04CC">
      <w:pPr>
        <w:pStyle w:val="a5"/>
        <w:numPr>
          <w:ilvl w:val="1"/>
          <w:numId w:val="7"/>
        </w:numPr>
        <w:tabs>
          <w:tab w:val="left" w:pos="477"/>
        </w:tabs>
        <w:spacing w:before="60"/>
        <w:ind w:right="288" w:firstLine="283"/>
        <w:rPr>
          <w:sz w:val="24"/>
        </w:rPr>
      </w:pPr>
      <w:r>
        <w:rPr>
          <w:spacing w:val="-2"/>
          <w:sz w:val="24"/>
        </w:rPr>
        <w:t xml:space="preserve">использоватьзнаковосимволическиесредства,втомчислемодели(включаявиртуальные)исхемы </w:t>
      </w:r>
      <w:r>
        <w:rPr>
          <w:sz w:val="24"/>
        </w:rPr>
        <w:t>(включая концептуальные), для решения задач;</w:t>
      </w:r>
    </w:p>
    <w:p w:rsidR="00FD7690" w:rsidRDefault="004E04CC">
      <w:pPr>
        <w:pStyle w:val="a5"/>
        <w:numPr>
          <w:ilvl w:val="1"/>
          <w:numId w:val="7"/>
        </w:numPr>
        <w:tabs>
          <w:tab w:val="left" w:pos="470"/>
        </w:tabs>
        <w:spacing w:before="60"/>
        <w:ind w:left="470" w:hanging="175"/>
        <w:rPr>
          <w:sz w:val="24"/>
        </w:rPr>
      </w:pPr>
      <w:r>
        <w:rPr>
          <w:spacing w:val="-4"/>
          <w:sz w:val="24"/>
        </w:rPr>
        <w:t>проявлятьпознавательнуюинициативувучебномсотрудничестве;</w:t>
      </w:r>
    </w:p>
    <w:p w:rsidR="00FD7690" w:rsidRDefault="004E04CC">
      <w:pPr>
        <w:pStyle w:val="a5"/>
        <w:numPr>
          <w:ilvl w:val="1"/>
          <w:numId w:val="7"/>
        </w:numPr>
        <w:tabs>
          <w:tab w:val="left" w:pos="470"/>
        </w:tabs>
        <w:spacing w:before="60"/>
        <w:ind w:left="470" w:hanging="175"/>
        <w:rPr>
          <w:sz w:val="24"/>
        </w:rPr>
      </w:pPr>
      <w:r>
        <w:rPr>
          <w:spacing w:val="-2"/>
          <w:sz w:val="24"/>
        </w:rPr>
        <w:t>строитьсообщениявустнойиписьменнойформе;</w:t>
      </w:r>
    </w:p>
    <w:p w:rsidR="00FD7690" w:rsidRDefault="004E04CC">
      <w:pPr>
        <w:pStyle w:val="a5"/>
        <w:numPr>
          <w:ilvl w:val="1"/>
          <w:numId w:val="7"/>
        </w:numPr>
        <w:tabs>
          <w:tab w:val="left" w:pos="470"/>
        </w:tabs>
        <w:spacing w:before="60"/>
        <w:ind w:left="470" w:hanging="175"/>
        <w:rPr>
          <w:sz w:val="24"/>
        </w:rPr>
      </w:pPr>
      <w:r>
        <w:rPr>
          <w:spacing w:val="-4"/>
          <w:sz w:val="24"/>
        </w:rPr>
        <w:t>ориентироватьсянаразнообразиеспособоврешениязадач;</w:t>
      </w:r>
    </w:p>
    <w:p w:rsidR="00FD7690" w:rsidRDefault="004E04CC">
      <w:pPr>
        <w:pStyle w:val="a5"/>
        <w:numPr>
          <w:ilvl w:val="1"/>
          <w:numId w:val="7"/>
        </w:numPr>
        <w:tabs>
          <w:tab w:val="left" w:pos="633"/>
        </w:tabs>
        <w:spacing w:before="60"/>
        <w:ind w:right="290" w:firstLine="283"/>
        <w:rPr>
          <w:sz w:val="24"/>
        </w:rPr>
      </w:pPr>
      <w:r>
        <w:rPr>
          <w:sz w:val="24"/>
        </w:rPr>
        <w:t>основам смыслового восприятия художественных и познавательных текстов, выделять существеннуюинформациюизсообщенийразныхвидов(впервуюочередьтекстов);</w:t>
      </w:r>
    </w:p>
    <w:p w:rsidR="00FD7690" w:rsidRDefault="004E04CC">
      <w:pPr>
        <w:pStyle w:val="a5"/>
        <w:numPr>
          <w:ilvl w:val="1"/>
          <w:numId w:val="7"/>
        </w:numPr>
        <w:tabs>
          <w:tab w:val="left" w:pos="470"/>
        </w:tabs>
        <w:spacing w:before="60"/>
        <w:ind w:left="470" w:hanging="175"/>
        <w:rPr>
          <w:sz w:val="24"/>
        </w:rPr>
      </w:pPr>
      <w:r>
        <w:rPr>
          <w:spacing w:val="-4"/>
          <w:sz w:val="24"/>
        </w:rPr>
        <w:t>осуществлятьанализобъектовсвыделениемсущественныхинесущественныхпризнаков;</w:t>
      </w:r>
    </w:p>
    <w:p w:rsidR="00FD7690" w:rsidRDefault="004E04CC">
      <w:pPr>
        <w:pStyle w:val="a5"/>
        <w:numPr>
          <w:ilvl w:val="1"/>
          <w:numId w:val="7"/>
        </w:numPr>
        <w:tabs>
          <w:tab w:val="left" w:pos="470"/>
        </w:tabs>
        <w:spacing w:before="60"/>
        <w:ind w:left="470" w:hanging="175"/>
        <w:rPr>
          <w:sz w:val="24"/>
        </w:rPr>
      </w:pPr>
      <w:r>
        <w:rPr>
          <w:spacing w:val="-2"/>
          <w:sz w:val="24"/>
        </w:rPr>
        <w:t>осуществлятьсинтезкаксоставлениецелогоизчастей;</w:t>
      </w:r>
    </w:p>
    <w:p w:rsidR="00FD7690" w:rsidRDefault="004E04CC">
      <w:pPr>
        <w:pStyle w:val="a5"/>
        <w:numPr>
          <w:ilvl w:val="1"/>
          <w:numId w:val="7"/>
        </w:numPr>
        <w:tabs>
          <w:tab w:val="left" w:pos="470"/>
        </w:tabs>
        <w:spacing w:before="60"/>
        <w:ind w:left="470" w:hanging="175"/>
        <w:rPr>
          <w:sz w:val="24"/>
        </w:rPr>
      </w:pPr>
      <w:r>
        <w:rPr>
          <w:spacing w:val="-4"/>
          <w:sz w:val="24"/>
        </w:rPr>
        <w:t>проводитьсравнение,сериациюиклассификациюпозаданнымкритериям;</w:t>
      </w:r>
    </w:p>
    <w:p w:rsidR="00FD7690" w:rsidRDefault="004E04CC">
      <w:pPr>
        <w:pStyle w:val="a5"/>
        <w:numPr>
          <w:ilvl w:val="1"/>
          <w:numId w:val="7"/>
        </w:numPr>
        <w:tabs>
          <w:tab w:val="left" w:pos="473"/>
        </w:tabs>
        <w:spacing w:before="61"/>
        <w:ind w:left="473" w:hanging="178"/>
        <w:rPr>
          <w:sz w:val="24"/>
        </w:rPr>
      </w:pPr>
      <w:r>
        <w:rPr>
          <w:spacing w:val="-4"/>
          <w:sz w:val="24"/>
        </w:rPr>
        <w:t>устанавливатьпричинноследственныесвязивизучаемомкругеявлений;</w:t>
      </w:r>
    </w:p>
    <w:p w:rsidR="00FD7690" w:rsidRDefault="004E04CC">
      <w:pPr>
        <w:pStyle w:val="a5"/>
        <w:numPr>
          <w:ilvl w:val="1"/>
          <w:numId w:val="7"/>
        </w:numPr>
        <w:tabs>
          <w:tab w:val="left" w:pos="463"/>
        </w:tabs>
        <w:spacing w:before="60"/>
        <w:ind w:left="463" w:hanging="168"/>
        <w:rPr>
          <w:sz w:val="24"/>
        </w:rPr>
      </w:pPr>
      <w:r>
        <w:rPr>
          <w:spacing w:val="-4"/>
          <w:sz w:val="24"/>
        </w:rPr>
        <w:t>строитьрассуждениявформесвязипростыхсужденийобобъекте,егостроении,свойствахисвязях;</w:t>
      </w:r>
    </w:p>
    <w:p w:rsidR="00FD7690" w:rsidRDefault="004E04CC">
      <w:pPr>
        <w:pStyle w:val="a5"/>
        <w:numPr>
          <w:ilvl w:val="1"/>
          <w:numId w:val="7"/>
        </w:numPr>
        <w:tabs>
          <w:tab w:val="left" w:pos="504"/>
        </w:tabs>
        <w:spacing w:before="60"/>
        <w:ind w:right="292" w:firstLine="283"/>
        <w:rPr>
          <w:sz w:val="24"/>
        </w:rPr>
      </w:pPr>
      <w:r>
        <w:rPr>
          <w:sz w:val="24"/>
        </w:rPr>
        <w:t>обобщать, т. е. осуществлять генерализацию и выведение общности для целого ряда или класса единичныхобъектов,наосновевыделениясущностнойсвязи;</w:t>
      </w:r>
    </w:p>
    <w:p w:rsidR="00FD7690" w:rsidRDefault="00FD7690">
      <w:pPr>
        <w:pStyle w:val="a5"/>
        <w:rPr>
          <w:sz w:val="24"/>
        </w:rPr>
        <w:sectPr w:rsidR="00FD7690">
          <w:pgSz w:w="11900" w:h="16840"/>
          <w:pgMar w:top="620" w:right="425" w:bottom="500" w:left="708" w:header="0" w:footer="262" w:gutter="0"/>
          <w:cols w:space="720"/>
        </w:sectPr>
      </w:pPr>
    </w:p>
    <w:p w:rsidR="00FD7690" w:rsidRDefault="004E04CC">
      <w:pPr>
        <w:pStyle w:val="a5"/>
        <w:numPr>
          <w:ilvl w:val="1"/>
          <w:numId w:val="7"/>
        </w:numPr>
        <w:tabs>
          <w:tab w:val="left" w:pos="465"/>
        </w:tabs>
        <w:spacing w:before="66"/>
        <w:ind w:right="292" w:firstLine="283"/>
        <w:jc w:val="left"/>
        <w:rPr>
          <w:sz w:val="24"/>
        </w:rPr>
      </w:pPr>
      <w:r>
        <w:rPr>
          <w:spacing w:val="-4"/>
          <w:sz w:val="24"/>
        </w:rPr>
        <w:lastRenderedPageBreak/>
        <w:t xml:space="preserve">осуществлять подведениепод понятиенаоснове распознавания объектов, выделения существенных </w:t>
      </w:r>
      <w:r>
        <w:rPr>
          <w:sz w:val="24"/>
        </w:rPr>
        <w:t>признаков и их синтеза;</w:t>
      </w:r>
    </w:p>
    <w:p w:rsidR="00FD7690" w:rsidRDefault="004E04CC">
      <w:pPr>
        <w:pStyle w:val="a5"/>
        <w:numPr>
          <w:ilvl w:val="1"/>
          <w:numId w:val="7"/>
        </w:numPr>
        <w:tabs>
          <w:tab w:val="left" w:pos="473"/>
        </w:tabs>
        <w:spacing w:before="60"/>
        <w:ind w:left="473" w:hanging="178"/>
        <w:jc w:val="left"/>
        <w:rPr>
          <w:sz w:val="24"/>
        </w:rPr>
      </w:pPr>
      <w:r>
        <w:rPr>
          <w:spacing w:val="-4"/>
          <w:sz w:val="24"/>
        </w:rPr>
        <w:t>устанавливать</w:t>
      </w:r>
      <w:r>
        <w:rPr>
          <w:spacing w:val="-2"/>
          <w:sz w:val="24"/>
        </w:rPr>
        <w:t>аналогии;</w:t>
      </w:r>
    </w:p>
    <w:p w:rsidR="00FD7690" w:rsidRDefault="004E04CC">
      <w:pPr>
        <w:pStyle w:val="a5"/>
        <w:numPr>
          <w:ilvl w:val="1"/>
          <w:numId w:val="7"/>
        </w:numPr>
        <w:tabs>
          <w:tab w:val="left" w:pos="470"/>
        </w:tabs>
        <w:spacing w:before="61"/>
        <w:ind w:left="470" w:hanging="175"/>
        <w:jc w:val="left"/>
        <w:rPr>
          <w:sz w:val="24"/>
        </w:rPr>
      </w:pPr>
      <w:r>
        <w:rPr>
          <w:spacing w:val="-4"/>
          <w:sz w:val="24"/>
        </w:rPr>
        <w:t>владетьрядомобщихприемоврешениязадач</w:t>
      </w:r>
    </w:p>
    <w:p w:rsidR="00FD7690" w:rsidRDefault="00FD7690">
      <w:pPr>
        <w:pStyle w:val="a3"/>
        <w:spacing w:before="124"/>
        <w:ind w:left="0"/>
        <w:jc w:val="left"/>
      </w:pPr>
    </w:p>
    <w:p w:rsidR="00FD7690" w:rsidRDefault="004E04CC">
      <w:pPr>
        <w:pStyle w:val="Heading2"/>
      </w:pPr>
      <w:r>
        <w:rPr>
          <w:spacing w:val="-5"/>
        </w:rPr>
        <w:t>Коммуникативные</w:t>
      </w:r>
      <w:r>
        <w:rPr>
          <w:spacing w:val="-4"/>
        </w:rPr>
        <w:t>УУД:</w:t>
      </w:r>
    </w:p>
    <w:p w:rsidR="00FD7690" w:rsidRDefault="004E04CC">
      <w:pPr>
        <w:pStyle w:val="a5"/>
        <w:numPr>
          <w:ilvl w:val="0"/>
          <w:numId w:val="3"/>
        </w:numPr>
        <w:tabs>
          <w:tab w:val="left" w:pos="448"/>
        </w:tabs>
        <w:spacing w:before="58"/>
        <w:ind w:right="309" w:firstLine="283"/>
        <w:rPr>
          <w:sz w:val="24"/>
        </w:rPr>
      </w:pPr>
      <w:r>
        <w:rPr>
          <w:spacing w:val="-2"/>
          <w:sz w:val="24"/>
        </w:rPr>
        <w:t xml:space="preserve">адекватноиспользоватькоммуникативные,преждевсегоречевые,средствадлярешенияразличных </w:t>
      </w:r>
      <w:r>
        <w:rPr>
          <w:sz w:val="24"/>
        </w:rPr>
        <w:t>коммуникативных задач, строить монологическое высказывание (в том числе сопровождая его аудиовизуальнойподдержкой),владетьдиалогическойформойкоммуникации,используявтомчисле средства и инструменты ИКТ и дистанционного общения;</w:t>
      </w:r>
    </w:p>
    <w:p w:rsidR="00FD7690" w:rsidRDefault="004E04CC">
      <w:pPr>
        <w:pStyle w:val="a5"/>
        <w:numPr>
          <w:ilvl w:val="0"/>
          <w:numId w:val="3"/>
        </w:numPr>
        <w:tabs>
          <w:tab w:val="left" w:pos="549"/>
        </w:tabs>
        <w:spacing w:before="63" w:line="237" w:lineRule="auto"/>
        <w:ind w:right="307" w:firstLine="283"/>
        <w:rPr>
          <w:sz w:val="24"/>
        </w:rPr>
      </w:pPr>
      <w:r>
        <w:rPr>
          <w:sz w:val="24"/>
        </w:rPr>
        <w:t xml:space="preserve">допускать возможность существования у людей различных точек зрения, в том числе не </w:t>
      </w:r>
      <w:r>
        <w:rPr>
          <w:spacing w:val="-2"/>
          <w:sz w:val="24"/>
        </w:rPr>
        <w:t>совпадающихсегособственной,иориентироватьсянапозициюпартнеравобщенииивзаимодействии;</w:t>
      </w:r>
    </w:p>
    <w:p w:rsidR="00FD7690" w:rsidRDefault="004E04CC">
      <w:pPr>
        <w:pStyle w:val="a5"/>
        <w:numPr>
          <w:ilvl w:val="0"/>
          <w:numId w:val="3"/>
        </w:numPr>
        <w:tabs>
          <w:tab w:val="left" w:pos="465"/>
        </w:tabs>
        <w:spacing w:before="62"/>
        <w:ind w:left="465" w:hanging="170"/>
        <w:rPr>
          <w:sz w:val="24"/>
        </w:rPr>
      </w:pPr>
      <w:r>
        <w:rPr>
          <w:spacing w:val="-2"/>
          <w:sz w:val="24"/>
        </w:rPr>
        <w:t>учитыватьразныемненияистремитьсяккоординацииразличныхпозицийвсотрудничестве;</w:t>
      </w:r>
    </w:p>
    <w:p w:rsidR="00FD7690" w:rsidRDefault="004E04CC">
      <w:pPr>
        <w:pStyle w:val="a5"/>
        <w:numPr>
          <w:ilvl w:val="0"/>
          <w:numId w:val="3"/>
        </w:numPr>
        <w:tabs>
          <w:tab w:val="left" w:pos="460"/>
        </w:tabs>
        <w:spacing w:before="62"/>
        <w:ind w:left="460" w:hanging="165"/>
        <w:rPr>
          <w:sz w:val="24"/>
        </w:rPr>
      </w:pPr>
      <w:r>
        <w:rPr>
          <w:spacing w:val="-2"/>
          <w:sz w:val="24"/>
        </w:rPr>
        <w:t>формулироватьсобственноемнениеипозицию;</w:t>
      </w:r>
    </w:p>
    <w:p w:rsidR="00FD7690" w:rsidRDefault="004E04CC">
      <w:pPr>
        <w:pStyle w:val="a5"/>
        <w:numPr>
          <w:ilvl w:val="0"/>
          <w:numId w:val="3"/>
        </w:numPr>
        <w:tabs>
          <w:tab w:val="left" w:pos="451"/>
        </w:tabs>
        <w:spacing w:before="59"/>
        <w:ind w:right="310" w:firstLine="283"/>
        <w:jc w:val="left"/>
        <w:rPr>
          <w:sz w:val="24"/>
        </w:rPr>
      </w:pPr>
      <w:r>
        <w:rPr>
          <w:spacing w:val="-2"/>
          <w:sz w:val="24"/>
        </w:rPr>
        <w:t xml:space="preserve">договариватьсяиприходитькобщемурешениювсовместнойдеятельности,втомчислевситуации </w:t>
      </w:r>
      <w:r>
        <w:rPr>
          <w:sz w:val="24"/>
        </w:rPr>
        <w:t>столкновения интересов;</w:t>
      </w:r>
    </w:p>
    <w:p w:rsidR="00FD7690" w:rsidRDefault="004E04CC">
      <w:pPr>
        <w:pStyle w:val="a5"/>
        <w:numPr>
          <w:ilvl w:val="0"/>
          <w:numId w:val="3"/>
        </w:numPr>
        <w:tabs>
          <w:tab w:val="left" w:pos="458"/>
        </w:tabs>
        <w:spacing w:before="61"/>
        <w:ind w:left="458" w:hanging="163"/>
        <w:jc w:val="left"/>
        <w:rPr>
          <w:sz w:val="24"/>
        </w:rPr>
      </w:pPr>
      <w:r>
        <w:rPr>
          <w:spacing w:val="-2"/>
          <w:sz w:val="24"/>
        </w:rPr>
        <w:t>строитьпонятныедляпартнеравысказывания, учитывающие,чтопартнерзнаетивидит,ачто</w:t>
      </w:r>
      <w:r>
        <w:rPr>
          <w:spacing w:val="-4"/>
          <w:sz w:val="24"/>
        </w:rPr>
        <w:t xml:space="preserve"> нет;</w:t>
      </w:r>
    </w:p>
    <w:p w:rsidR="00FD7690" w:rsidRDefault="004E04CC">
      <w:pPr>
        <w:pStyle w:val="a5"/>
        <w:numPr>
          <w:ilvl w:val="0"/>
          <w:numId w:val="3"/>
        </w:numPr>
        <w:tabs>
          <w:tab w:val="left" w:pos="460"/>
        </w:tabs>
        <w:spacing w:before="59"/>
        <w:ind w:left="460" w:hanging="165"/>
        <w:jc w:val="left"/>
        <w:rPr>
          <w:sz w:val="24"/>
        </w:rPr>
      </w:pPr>
      <w:r>
        <w:rPr>
          <w:spacing w:val="-2"/>
          <w:sz w:val="24"/>
        </w:rPr>
        <w:t>задаватьвопросы;</w:t>
      </w:r>
    </w:p>
    <w:p w:rsidR="00FD7690" w:rsidRDefault="004E04CC">
      <w:pPr>
        <w:pStyle w:val="a5"/>
        <w:numPr>
          <w:ilvl w:val="0"/>
          <w:numId w:val="3"/>
        </w:numPr>
        <w:tabs>
          <w:tab w:val="left" w:pos="460"/>
        </w:tabs>
        <w:spacing w:before="61"/>
        <w:ind w:left="460" w:hanging="165"/>
        <w:jc w:val="left"/>
        <w:rPr>
          <w:sz w:val="24"/>
        </w:rPr>
      </w:pPr>
      <w:r>
        <w:rPr>
          <w:spacing w:val="-2"/>
          <w:sz w:val="24"/>
        </w:rPr>
        <w:t>контролироватьдействияпартнера;</w:t>
      </w:r>
    </w:p>
    <w:p w:rsidR="00FD7690" w:rsidRDefault="004E04CC">
      <w:pPr>
        <w:pStyle w:val="a5"/>
        <w:numPr>
          <w:ilvl w:val="0"/>
          <w:numId w:val="3"/>
        </w:numPr>
        <w:tabs>
          <w:tab w:val="left" w:pos="460"/>
        </w:tabs>
        <w:spacing w:before="59"/>
        <w:ind w:left="460" w:hanging="165"/>
        <w:jc w:val="left"/>
        <w:rPr>
          <w:sz w:val="24"/>
        </w:rPr>
      </w:pPr>
      <w:r>
        <w:rPr>
          <w:spacing w:val="-2"/>
          <w:sz w:val="24"/>
        </w:rPr>
        <w:t>использоватьречьдлярегуляциисвоегодействия;</w:t>
      </w:r>
    </w:p>
    <w:p w:rsidR="00FD7690" w:rsidRDefault="004E04CC">
      <w:pPr>
        <w:pStyle w:val="a5"/>
        <w:numPr>
          <w:ilvl w:val="0"/>
          <w:numId w:val="3"/>
        </w:numPr>
        <w:tabs>
          <w:tab w:val="left" w:pos="448"/>
        </w:tabs>
        <w:spacing w:before="63" w:line="237" w:lineRule="auto"/>
        <w:ind w:right="309" w:firstLine="283"/>
        <w:jc w:val="left"/>
        <w:rPr>
          <w:sz w:val="24"/>
        </w:rPr>
      </w:pPr>
      <w:r>
        <w:rPr>
          <w:spacing w:val="-2"/>
          <w:sz w:val="24"/>
        </w:rPr>
        <w:t xml:space="preserve">адекватноиспользоватьречевыесредствадлярешенияразличныхкоммуникативныхзадач,строить </w:t>
      </w:r>
      <w:r>
        <w:rPr>
          <w:sz w:val="24"/>
        </w:rPr>
        <w:t>монологическоевысказывание, владеть диалогической формой речи.</w:t>
      </w:r>
    </w:p>
    <w:p w:rsidR="00FD7690" w:rsidRDefault="00FD7690">
      <w:pPr>
        <w:pStyle w:val="a3"/>
        <w:spacing w:before="1"/>
        <w:ind w:left="0"/>
        <w:jc w:val="left"/>
      </w:pPr>
    </w:p>
    <w:p w:rsidR="00FD7690" w:rsidRDefault="004E04CC">
      <w:pPr>
        <w:ind w:left="12" w:right="289" w:firstLine="708"/>
        <w:jc w:val="both"/>
        <w:rPr>
          <w:sz w:val="24"/>
        </w:rPr>
      </w:pPr>
      <w:r>
        <w:rPr>
          <w:b/>
          <w:sz w:val="24"/>
        </w:rPr>
        <w:t>Информационно-техническаяоснащенностьучебногокабинетавключаетвсебя:</w:t>
      </w:r>
      <w:r>
        <w:rPr>
          <w:sz w:val="24"/>
        </w:rPr>
        <w:t>учебные одноместныепартысостульямидляучеников,учительскийстолистул,системухраненияучебников, пособий и дидактических материалов, интерактивная доска, ПК, МФУ, колонку, телефон, систему оценки качества знаний Smart, подключение к высокоскоростному интернету.</w:t>
      </w:r>
    </w:p>
    <w:p w:rsidR="00FD7690" w:rsidRDefault="00FD7690">
      <w:pPr>
        <w:pStyle w:val="a3"/>
        <w:spacing w:before="5"/>
        <w:ind w:left="0"/>
        <w:jc w:val="left"/>
      </w:pPr>
    </w:p>
    <w:p w:rsidR="00FD7690" w:rsidRDefault="004E04CC">
      <w:pPr>
        <w:pStyle w:val="Heading1"/>
        <w:spacing w:before="0" w:line="240" w:lineRule="auto"/>
        <w:ind w:left="9" w:right="286"/>
        <w:jc w:val="center"/>
      </w:pPr>
      <w:r>
        <w:t>1.4.Формыиметодыконтролядостиженияпланируемых</w:t>
      </w:r>
      <w:r>
        <w:rPr>
          <w:spacing w:val="-2"/>
        </w:rPr>
        <w:t>результатов</w:t>
      </w:r>
    </w:p>
    <w:p w:rsidR="00FD7690" w:rsidRDefault="004E04CC">
      <w:pPr>
        <w:pStyle w:val="a3"/>
        <w:spacing w:before="271"/>
        <w:ind w:right="8924"/>
        <w:jc w:val="left"/>
      </w:pPr>
      <w:r>
        <w:t>Групповаяработа Работа в парах</w:t>
      </w:r>
    </w:p>
    <w:p w:rsidR="00FD7690" w:rsidRDefault="004E04CC">
      <w:pPr>
        <w:pStyle w:val="a5"/>
        <w:numPr>
          <w:ilvl w:val="0"/>
          <w:numId w:val="2"/>
        </w:numPr>
        <w:tabs>
          <w:tab w:val="left" w:pos="150"/>
        </w:tabs>
        <w:ind w:left="150" w:hanging="138"/>
        <w:jc w:val="left"/>
        <w:rPr>
          <w:sz w:val="24"/>
        </w:rPr>
      </w:pPr>
      <w:r>
        <w:rPr>
          <w:sz w:val="24"/>
        </w:rPr>
        <w:t>тематическийконтроль(устныеответы,творческие</w:t>
      </w:r>
      <w:r>
        <w:rPr>
          <w:spacing w:val="-2"/>
          <w:sz w:val="24"/>
        </w:rPr>
        <w:t>проекты);</w:t>
      </w:r>
    </w:p>
    <w:p w:rsidR="00FD7690" w:rsidRDefault="004E04CC">
      <w:pPr>
        <w:pStyle w:val="a5"/>
        <w:numPr>
          <w:ilvl w:val="0"/>
          <w:numId w:val="2"/>
        </w:numPr>
        <w:tabs>
          <w:tab w:val="left" w:pos="150"/>
        </w:tabs>
        <w:ind w:left="150" w:hanging="138"/>
        <w:jc w:val="left"/>
        <w:rPr>
          <w:sz w:val="24"/>
        </w:rPr>
      </w:pPr>
      <w:r>
        <w:rPr>
          <w:sz w:val="24"/>
        </w:rPr>
        <w:t>промежуточнаяаттестация(защитапроектов). Творческиеработы</w:t>
      </w:r>
      <w:r>
        <w:rPr>
          <w:spacing w:val="-2"/>
          <w:sz w:val="24"/>
        </w:rPr>
        <w:t>учащихся</w:t>
      </w:r>
    </w:p>
    <w:p w:rsidR="00FD7690" w:rsidRDefault="004E04CC">
      <w:pPr>
        <w:pStyle w:val="a3"/>
        <w:ind w:right="288"/>
      </w:pPr>
      <w:r>
        <w:t>Возможные темы: «Как я понимаю православие», «Памятники православной культуры в родном городе», «Мое отношение к миру», «Мое отношение к людям», «Мое отношение к России», «Моя малая Родина», «Мой друг», «Подари людям счастье», «Как я понимаю счастье», «Наши семейные праздники» и другие.</w:t>
      </w:r>
    </w:p>
    <w:p w:rsidR="00FD7690" w:rsidRDefault="004E04CC">
      <w:pPr>
        <w:pStyle w:val="a3"/>
        <w:spacing w:before="1"/>
        <w:jc w:val="left"/>
      </w:pPr>
      <w:r>
        <w:rPr>
          <w:spacing w:val="-2"/>
        </w:rPr>
        <w:t>Театрализация:</w:t>
      </w:r>
    </w:p>
    <w:p w:rsidR="00FD7690" w:rsidRDefault="004E04CC">
      <w:pPr>
        <w:pStyle w:val="a3"/>
        <w:ind w:right="232"/>
        <w:jc w:val="left"/>
      </w:pPr>
      <w:r>
        <w:t>Темы:«Притчаоблудномсыне»,«Притчаомилосердномсамарянине»,«Притчаоталантах»,«Притча о милосердном царе и безжалостном заимодавце», «Мудрость царя Соломона».</w:t>
      </w:r>
    </w:p>
    <w:p w:rsidR="00FD7690" w:rsidRDefault="004E04CC">
      <w:pPr>
        <w:pStyle w:val="a3"/>
        <w:ind w:right="293" w:firstLine="720"/>
      </w:pPr>
      <w:r>
        <w:t>В случае перевода отдельного класса (обучающегося, школы) на карантин или ограничительныйрежимрезультатыобученияоцениваютсяпоотметочнойсистеме,критерииоценки соответствуют «Порядку проведения текущего контроля и промежуточной аттестации обучающихся припримененииэлектронногообученияидистанционныхобразовательныхтехнологийвреализации образовательных программ и их частей» ГБОУ ИТШ №777.</w:t>
      </w:r>
    </w:p>
    <w:p w:rsidR="00FD7690" w:rsidRDefault="00FD7690">
      <w:pPr>
        <w:pStyle w:val="a3"/>
        <w:spacing w:before="5"/>
        <w:ind w:left="0"/>
        <w:jc w:val="left"/>
      </w:pPr>
    </w:p>
    <w:p w:rsidR="00FD7690" w:rsidRDefault="004E04CC">
      <w:pPr>
        <w:pStyle w:val="Heading1"/>
        <w:spacing w:before="0" w:line="240" w:lineRule="auto"/>
        <w:ind w:right="5289"/>
      </w:pPr>
      <w:r>
        <w:t>Cодержаниепрограммыучебногопредмета Тема 1. Россия — наша Родина (2 ч)</w:t>
      </w:r>
    </w:p>
    <w:p w:rsidR="00FD7690" w:rsidRDefault="004E04CC">
      <w:pPr>
        <w:pStyle w:val="a3"/>
        <w:ind w:right="293" w:firstLine="708"/>
      </w:pPr>
      <w:r>
        <w:t>Россия — наша Родина. Россия — огромная страна. Богатство и разнообразие природы нашей страны.России принадлежит пятая часть всех лесов мира. Природа игеография России.Животныйи растительныймирнашейстраны,заповедникиинациональныепарки.ПесниистихиоРодине.</w:t>
      </w:r>
    </w:p>
    <w:p w:rsidR="00FD7690" w:rsidRDefault="00FD7690">
      <w:pPr>
        <w:pStyle w:val="a3"/>
        <w:sectPr w:rsidR="00FD7690">
          <w:pgSz w:w="11900" w:h="16840"/>
          <w:pgMar w:top="620" w:right="425" w:bottom="500" w:left="708" w:header="0" w:footer="262" w:gutter="0"/>
          <w:cols w:space="720"/>
        </w:sectPr>
      </w:pPr>
    </w:p>
    <w:p w:rsidR="00FD7690" w:rsidRDefault="004E04CC">
      <w:pPr>
        <w:pStyle w:val="a3"/>
        <w:spacing w:before="66"/>
        <w:ind w:right="288"/>
      </w:pPr>
      <w:r>
        <w:lastRenderedPageBreak/>
        <w:t>Пейзажи России. Воспевание красоты родной земли — излюбленная тема в русской культуре. Официальное название России — Российская Федерация. Главная сила в государстве — народ. Богатства России — заслуга народа, хранившего и приумножавшего ее достояние, ее культуру. НациональныйсоставРоссии.Россия—общийдомдлявсехнародов,еенаселяющих.Необходимость для всеобщего благополучия в государстве почтительно относиться к истории страны, ее национальной культуре, традициям. Любовь к России, воспеваемая в поэзии, песенном творчестве.</w:t>
      </w:r>
    </w:p>
    <w:p w:rsidR="00FD7690" w:rsidRDefault="004E04CC">
      <w:pPr>
        <w:pStyle w:val="Heading1"/>
        <w:spacing w:before="5"/>
      </w:pPr>
      <w:r>
        <w:t>Тема2.Православнаядуховнаятрадиция(2</w:t>
      </w:r>
      <w:r>
        <w:rPr>
          <w:spacing w:val="-5"/>
        </w:rPr>
        <w:t>ч)</w:t>
      </w:r>
    </w:p>
    <w:p w:rsidR="00FD7690" w:rsidRDefault="004E04CC">
      <w:pPr>
        <w:pStyle w:val="a3"/>
        <w:ind w:right="292" w:firstLine="708"/>
      </w:pPr>
      <w:r>
        <w:t>Исторические имена России. Понятия духовности, традиции, духовной традиции, культуры, религии.ПравославнаядуховнаятрадицияиеерольвформированиикультурыОтечества.988год — дата Крещения Руси. Князь Владимир Святой — креститель Руси. Понятие «государственная религия». Символическое значение креста как главного христианского символа. Государственные символы: флаг, герб, гимн. Знакомство с текстом гимна России, символическими духовными смысламиэлементовицветовгерба,государственногофлагаРоссиииштандартаПрезидентаРоссии. Образ Георгия Победоносца на гербе Москвы и России.</w:t>
      </w:r>
    </w:p>
    <w:p w:rsidR="00FD7690" w:rsidRDefault="004E04CC">
      <w:pPr>
        <w:pStyle w:val="Heading1"/>
      </w:pPr>
      <w:r>
        <w:t>Тема3.Чтотакоехристианство(1</w:t>
      </w:r>
      <w:r>
        <w:rPr>
          <w:spacing w:val="-5"/>
        </w:rPr>
        <w:t>ч)</w:t>
      </w:r>
    </w:p>
    <w:p w:rsidR="00FD7690" w:rsidRDefault="004E04CC">
      <w:pPr>
        <w:pStyle w:val="a3"/>
        <w:ind w:right="292" w:firstLine="708"/>
      </w:pPr>
      <w:r>
        <w:t>Новая эра и Рождество Христово. Современный отсчет времени. ИисусХристос — Спаситель мира.СвятаяЗемля.Вифлеем—месторожденияИисусаХриста.СвященноеПисаниеиНовыйЗавет. Четвероевангелие: Евангелие от Матфея, Марка, Луки, Иоанна. Значение слова «Евангелие». Богочеловек — Сын Бога и Сын Человеческий. Боговоплощение от Духа Святого и Девы Марии.Иоанн Предтеча — Креститель Господа Иисуса Христа. Проповедь Царства Божия (Царства Небесного). Понятие «апостолы».</w:t>
      </w:r>
    </w:p>
    <w:p w:rsidR="00FD7690" w:rsidRDefault="004E04CC">
      <w:pPr>
        <w:pStyle w:val="Heading1"/>
      </w:pPr>
      <w:r>
        <w:t>Тема4.Особенностивосточногохристианства(1</w:t>
      </w:r>
      <w:r>
        <w:rPr>
          <w:spacing w:val="-5"/>
        </w:rPr>
        <w:t>ч)</w:t>
      </w:r>
    </w:p>
    <w:p w:rsidR="00FD7690" w:rsidRDefault="004E04CC">
      <w:pPr>
        <w:pStyle w:val="a3"/>
        <w:ind w:right="294" w:firstLine="708"/>
      </w:pPr>
      <w:r>
        <w:t>Три основных направления христианства: православие, католицизм, протестантизм. Синонимы, означающие православие: Восточное христианство, Византийская, Греческая вера. Понятия инославия и иноверия. Вселенские Соборы. Символ веры как краткая формулировка вероучительных истин. Празднование Пасхи. Традиция иконопочитания. Полное название Православной (Восточной, Византийской, Греческой) Церкви — Единая Святая Соборная и Апостольская Церковь.</w:t>
      </w:r>
    </w:p>
    <w:p w:rsidR="00FD7690" w:rsidRDefault="004E04CC">
      <w:pPr>
        <w:pStyle w:val="Heading1"/>
      </w:pPr>
      <w:r>
        <w:t>Тема5.Культураирелигия(1</w:t>
      </w:r>
      <w:r>
        <w:rPr>
          <w:spacing w:val="-5"/>
        </w:rPr>
        <w:t>ч)</w:t>
      </w:r>
    </w:p>
    <w:p w:rsidR="00FD7690" w:rsidRDefault="004E04CC">
      <w:pPr>
        <w:pStyle w:val="a3"/>
        <w:ind w:right="293" w:firstLine="708"/>
      </w:pPr>
      <w:r>
        <w:t>Происхождение культуры, происхождение термина «культура». Происхождение религии. Понятие богооткровения. Связь между культурой и религией в истории человеческого общества. Связь между культурой и религией в современном обществе. Основные существенные признаки культуры: результат деятельности человека, ценность и полезность для человека и общества. Мировоззрение. Этика.</w:t>
      </w:r>
    </w:p>
    <w:p w:rsidR="00FD7690" w:rsidRDefault="004E04CC">
      <w:pPr>
        <w:pStyle w:val="Heading1"/>
        <w:spacing w:before="2"/>
      </w:pPr>
      <w:r>
        <w:t>Тема6.Доброизловправославнойтрадиции(1</w:t>
      </w:r>
      <w:r>
        <w:rPr>
          <w:spacing w:val="-5"/>
        </w:rPr>
        <w:t>ч)</w:t>
      </w:r>
    </w:p>
    <w:p w:rsidR="00FD7690" w:rsidRDefault="004E04CC">
      <w:pPr>
        <w:pStyle w:val="a3"/>
        <w:ind w:right="291" w:firstLine="708"/>
      </w:pPr>
      <w:r>
        <w:t xml:space="preserve">Библия — Священное Писание. Традиционный — религиозный — взгляд на происхождение добраизла.Сотворениемирадухов.ОтпадениеДенницы.Сотворениепервыхлюдейиихпребывание в раю. Древо познания добра и зла. Грехопадение первых людей. Первородный грех. Ад. Спасение </w:t>
      </w:r>
      <w:r>
        <w:rPr>
          <w:spacing w:val="-4"/>
        </w:rPr>
        <w:t>души.</w:t>
      </w:r>
    </w:p>
    <w:p w:rsidR="00FD7690" w:rsidRDefault="004E04CC">
      <w:pPr>
        <w:pStyle w:val="Heading1"/>
      </w:pPr>
      <w:r>
        <w:t>Тема7.Вочтоверятправославныехристиане(1</w:t>
      </w:r>
      <w:r>
        <w:rPr>
          <w:spacing w:val="-5"/>
        </w:rPr>
        <w:t>ч)</w:t>
      </w:r>
    </w:p>
    <w:p w:rsidR="00FD7690" w:rsidRDefault="004E04CC">
      <w:pPr>
        <w:pStyle w:val="a3"/>
        <w:ind w:right="290" w:firstLine="708"/>
      </w:pPr>
      <w:r>
        <w:t>Вера как основа любой религии и синоним слова «религия». Догматы — вероучительные истины. Символ веры. Раскрытие смыслов членов Символа веры. Понятие о Святой Троице, Троице Единосущной, Ипостаси. Учение о Христе, Божественной и человеческой природе Иисуса Христа. Таинство Крещения как начало пути спасения. Главные заповеди в Евангелии.</w:t>
      </w:r>
    </w:p>
    <w:p w:rsidR="00FD7690" w:rsidRDefault="004E04CC">
      <w:pPr>
        <w:pStyle w:val="Heading1"/>
      </w:pPr>
      <w:r>
        <w:t>Тема8.Золотоеправилонравственности(1</w:t>
      </w:r>
      <w:r>
        <w:rPr>
          <w:spacing w:val="-5"/>
        </w:rPr>
        <w:t xml:space="preserve"> ч)</w:t>
      </w:r>
    </w:p>
    <w:p w:rsidR="00FD7690" w:rsidRDefault="004E04CC">
      <w:pPr>
        <w:pStyle w:val="a3"/>
        <w:ind w:right="291" w:firstLine="708"/>
      </w:pPr>
      <w:r>
        <w:t>Свобода вероисповедания граждан России. Закрепление права на свободу вероисповедания, убеждений, национальную культуру, родной язык в Конституции России — Основном законе нашей страны. Золотое правило нравственности: формулировка, смысл правила, распространенность в разных культурах.</w:t>
      </w:r>
    </w:p>
    <w:p w:rsidR="00FD7690" w:rsidRDefault="004E04CC">
      <w:pPr>
        <w:pStyle w:val="Heading1"/>
        <w:spacing w:before="2"/>
      </w:pPr>
      <w:r>
        <w:t>Тема9.Любовькближнему(1</w:t>
      </w:r>
      <w:r>
        <w:rPr>
          <w:spacing w:val="-5"/>
        </w:rPr>
        <w:t>ч)</w:t>
      </w:r>
    </w:p>
    <w:p w:rsidR="00FD7690" w:rsidRDefault="004E04CC">
      <w:pPr>
        <w:pStyle w:val="a3"/>
        <w:ind w:right="294" w:firstLine="708"/>
      </w:pPr>
      <w:r>
        <w:t>Повторение главных евангельских заповедей. Притча как форма проповеди. Притча о добром самарянине. Духовно-этический анализ притчи.</w:t>
      </w:r>
    </w:p>
    <w:p w:rsidR="00FD7690" w:rsidRDefault="004E04CC">
      <w:pPr>
        <w:pStyle w:val="Heading1"/>
      </w:pPr>
      <w:r>
        <w:t>Тема10.Милосердиеисострадание(1</w:t>
      </w:r>
      <w:r>
        <w:rPr>
          <w:spacing w:val="-5"/>
        </w:rPr>
        <w:t>ч)</w:t>
      </w:r>
    </w:p>
    <w:p w:rsidR="00FD7690" w:rsidRDefault="004E04CC">
      <w:pPr>
        <w:pStyle w:val="a3"/>
        <w:ind w:right="293" w:firstLine="708"/>
      </w:pPr>
      <w:r>
        <w:t>Расширениеиуглублениедуховно-этическогосмыслапритчиодобромсамарянине.Раскрытие понятий милосердия и сострадания. Примеры милосердия и сострадания из современной жизни и опыта школьников.</w:t>
      </w:r>
    </w:p>
    <w:p w:rsidR="00FD7690" w:rsidRDefault="00FD7690">
      <w:pPr>
        <w:pStyle w:val="a3"/>
        <w:sectPr w:rsidR="00FD7690">
          <w:pgSz w:w="11900" w:h="16840"/>
          <w:pgMar w:top="620" w:right="425" w:bottom="500" w:left="708" w:header="0" w:footer="262" w:gutter="0"/>
          <w:cols w:space="720"/>
        </w:sectPr>
      </w:pPr>
    </w:p>
    <w:p w:rsidR="00FD7690" w:rsidRDefault="004E04CC">
      <w:pPr>
        <w:pStyle w:val="Heading1"/>
        <w:spacing w:before="71"/>
      </w:pPr>
      <w:r>
        <w:lastRenderedPageBreak/>
        <w:t>Тема11.Отношениектруду(1</w:t>
      </w:r>
      <w:r>
        <w:rPr>
          <w:spacing w:val="-5"/>
        </w:rPr>
        <w:t>ч)</w:t>
      </w:r>
    </w:p>
    <w:p w:rsidR="00FD7690" w:rsidRDefault="004E04CC">
      <w:pPr>
        <w:pStyle w:val="a3"/>
        <w:ind w:right="289" w:firstLine="708"/>
      </w:pPr>
      <w:r>
        <w:t xml:space="preserve">Книга Бытие о сотворении мира и человека. Сотворение мира как творческий труд Создателя. Божественныйзамыселсотворениячеловекаивыполнениезамысла.Трудчеловекавраю.Трудпосле грехопаденияпервыхлюдейиизгнанияихизрая.Духовныйзаконотруде,полученныйчерезпророка </w:t>
      </w:r>
      <w:r>
        <w:rPr>
          <w:spacing w:val="-2"/>
        </w:rPr>
        <w:t>Моисея.</w:t>
      </w:r>
    </w:p>
    <w:p w:rsidR="00FD7690" w:rsidRDefault="004E04CC">
      <w:pPr>
        <w:pStyle w:val="Heading1"/>
      </w:pPr>
      <w:r>
        <w:t>Тема12.Долгиответственность(1</w:t>
      </w:r>
      <w:r>
        <w:rPr>
          <w:spacing w:val="-5"/>
        </w:rPr>
        <w:t>ч)</w:t>
      </w:r>
    </w:p>
    <w:p w:rsidR="00FD7690" w:rsidRDefault="004E04CC">
      <w:pPr>
        <w:pStyle w:val="a3"/>
        <w:ind w:right="295" w:firstLine="708"/>
      </w:pPr>
      <w:r>
        <w:t>Долг и ответственность. Формирование чувства долга и ответственности в православной культуре. Библия об ответственности человека за мир. Всемирный потоп. Евангельская притча о талантах. Духовно-этический смысл притчи о талантах.</w:t>
      </w:r>
    </w:p>
    <w:p w:rsidR="00FD7690" w:rsidRDefault="004E04CC">
      <w:pPr>
        <w:pStyle w:val="Heading1"/>
        <w:spacing w:before="2"/>
      </w:pPr>
      <w:r>
        <w:t>Тема13.Защитаотечества(1</w:t>
      </w:r>
      <w:r>
        <w:rPr>
          <w:spacing w:val="-5"/>
        </w:rPr>
        <w:t>ч)</w:t>
      </w:r>
    </w:p>
    <w:p w:rsidR="00FD7690" w:rsidRDefault="004E04CC">
      <w:pPr>
        <w:pStyle w:val="a3"/>
        <w:ind w:right="291" w:firstLine="708"/>
      </w:pPr>
      <w:r>
        <w:t>Традиционное православное отношение к Отечеству. Понимание в православной традиции защиты Отечества как священного долга каждого гражданина. Лозунг русского воинства: «За веру, царя и Отечество». Традиционное отношение в православной культуре к России как домуПресвятой Богородицы. Первые ордена в России и их посвящение духовным подвигам святых. Воинские награды. Орден Святого Георгия — высшая награда России. Имена великих русских полководцев. Статья Конституции РФ о защите Отечества.</w:t>
      </w:r>
    </w:p>
    <w:p w:rsidR="00FD7690" w:rsidRDefault="004E04CC">
      <w:pPr>
        <w:pStyle w:val="Heading1"/>
      </w:pPr>
      <w:r>
        <w:t>Тема14.Десятьзаповедейбожиих(1</w:t>
      </w:r>
      <w:r>
        <w:rPr>
          <w:spacing w:val="-5"/>
        </w:rPr>
        <w:t>ч)</w:t>
      </w:r>
    </w:p>
    <w:p w:rsidR="00FD7690" w:rsidRDefault="004E04CC">
      <w:pPr>
        <w:pStyle w:val="a3"/>
        <w:ind w:right="293" w:firstLine="708"/>
      </w:pPr>
      <w:r>
        <w:t xml:space="preserve">Понятие о заповедях Божиих. Миссия пророка Моисея. Получение заповедей Божиих на горе Синай. Скрижали. Содержание и толкование десяти заповедей Божиих. Распространение десяти заповедей Божиих по всему миру и принятие их в качестве нравственной нормы в человеческом </w:t>
      </w:r>
      <w:r>
        <w:rPr>
          <w:spacing w:val="-2"/>
        </w:rPr>
        <w:t>обществе.</w:t>
      </w:r>
    </w:p>
    <w:p w:rsidR="00FD7690" w:rsidRDefault="004E04CC">
      <w:pPr>
        <w:pStyle w:val="Heading1"/>
      </w:pPr>
      <w:r>
        <w:t>Тема15.Заповедиблаженства(1</w:t>
      </w:r>
      <w:r>
        <w:rPr>
          <w:spacing w:val="-5"/>
        </w:rPr>
        <w:t>ч)</w:t>
      </w:r>
    </w:p>
    <w:p w:rsidR="00FD7690" w:rsidRDefault="004E04CC">
      <w:pPr>
        <w:pStyle w:val="a3"/>
        <w:ind w:right="290" w:firstLine="708"/>
      </w:pPr>
      <w:r>
        <w:t xml:space="preserve">Понятие Царства Божия. Понятие о проповеди как поучающей речи. Нагорная проповедь Спасителя, ее содержание и значение. Понятие блаженства как высшей духовно-нравственной радости, высшего счастья. Заповеди блаженства. Религиозная преемственность и новизна в учении </w:t>
      </w:r>
      <w:r>
        <w:rPr>
          <w:spacing w:val="-2"/>
        </w:rPr>
        <w:t>Христа.</w:t>
      </w:r>
    </w:p>
    <w:p w:rsidR="00FD7690" w:rsidRDefault="004E04CC">
      <w:pPr>
        <w:pStyle w:val="Heading1"/>
        <w:spacing w:before="2"/>
      </w:pPr>
      <w:r>
        <w:t>Тема16.ПравославиевРоссии(2</w:t>
      </w:r>
      <w:r>
        <w:rPr>
          <w:spacing w:val="-5"/>
        </w:rPr>
        <w:t>ч)</w:t>
      </w:r>
    </w:p>
    <w:p w:rsidR="00FD7690" w:rsidRDefault="004E04CC">
      <w:pPr>
        <w:pStyle w:val="a3"/>
        <w:ind w:right="293" w:firstLine="708"/>
      </w:pPr>
      <w:r>
        <w:t>Древнее предание о посещении святым апостолом Андреем Первозванным исконно русских земель. «Повесть временных лет» и «Степенная книга» как древнейшие литературные памятники русской культуры. Первые русские князья-христиане Аскольд и Дир. Княгиня Ольга. Принятие княгиней Ольгой святого крещения в Константинополе (Царьграде), столице Византии. Князь Владимир и его выбор веры. Крещение князя Владимира. Крещение Руси. Распространение православия на Руси после ее крещения и развитие православной культуры.</w:t>
      </w:r>
    </w:p>
    <w:p w:rsidR="00FD7690" w:rsidRDefault="004E04CC">
      <w:pPr>
        <w:pStyle w:val="Heading1"/>
      </w:pPr>
      <w:r>
        <w:t>Тема17.Православныйхрамидругиесвятыни(2</w:t>
      </w:r>
      <w:r>
        <w:rPr>
          <w:spacing w:val="-5"/>
        </w:rPr>
        <w:t>ч)</w:t>
      </w:r>
    </w:p>
    <w:p w:rsidR="00FD7690" w:rsidRDefault="004E04CC">
      <w:pPr>
        <w:pStyle w:val="a3"/>
        <w:ind w:right="297" w:firstLine="708"/>
      </w:pPr>
      <w:r>
        <w:t>ТрадиционноепонятиехрамакакобщегодомаБогаиверующихвнего.Разнообразиехрамовых построек, купол с водруженным крестом как главная отличительная особенность православных храмов. Внешнее и внутреннее устроение храма. Храмовые предметы. Понятие «святые мощи», их почитание в православной традиции.</w:t>
      </w:r>
    </w:p>
    <w:p w:rsidR="00FD7690" w:rsidRDefault="004E04CC">
      <w:pPr>
        <w:pStyle w:val="Heading1"/>
      </w:pPr>
      <w:r>
        <w:t>Тема18.Таинстваправославнойцеркви(1</w:t>
      </w:r>
      <w:r>
        <w:rPr>
          <w:spacing w:val="-7"/>
        </w:rPr>
        <w:t>ч)</w:t>
      </w:r>
    </w:p>
    <w:p w:rsidR="00FD7690" w:rsidRDefault="004E04CC">
      <w:pPr>
        <w:pStyle w:val="a3"/>
        <w:ind w:right="301" w:firstLine="708"/>
      </w:pPr>
      <w:r>
        <w:t>Таинства Церкви. Назначение церковных таинств. Семь церковных таинств: Крещение, Миропомазание, Исповедь, Причащение, Соборование, Венчание, таинство Священства.</w:t>
      </w:r>
    </w:p>
    <w:p w:rsidR="00FD7690" w:rsidRDefault="004E04CC">
      <w:pPr>
        <w:pStyle w:val="Heading1"/>
        <w:spacing w:before="2"/>
      </w:pPr>
      <w:r>
        <w:t>Тема19.Древнейшиечудотворныеиконы(1</w:t>
      </w:r>
      <w:r>
        <w:rPr>
          <w:spacing w:val="-5"/>
        </w:rPr>
        <w:t>ч)</w:t>
      </w:r>
    </w:p>
    <w:p w:rsidR="00FD7690" w:rsidRDefault="004E04CC">
      <w:pPr>
        <w:pStyle w:val="a3"/>
        <w:ind w:right="291" w:firstLine="708"/>
        <w:jc w:val="right"/>
      </w:pPr>
      <w:r>
        <w:t>Почитание икон как святынь. Понятие «чудотворные иконы». Спас Нерукотворный — первая икона.Историяпоявленияиконы«СпасНерукотворный».ПервыеиконыПресвятойБогородицы. Первыйиконописец —святойевангелистЛука.ИсторияВладимирскойиконыБожиейМатери.</w:t>
      </w:r>
    </w:p>
    <w:p w:rsidR="00FD7690" w:rsidRDefault="004E04CC">
      <w:pPr>
        <w:pStyle w:val="a3"/>
      </w:pPr>
      <w:r>
        <w:t>ДревнейшиечудотворныеиконыПресвятой</w:t>
      </w:r>
      <w:r>
        <w:rPr>
          <w:spacing w:val="-2"/>
        </w:rPr>
        <w:t>Богородицы.</w:t>
      </w:r>
    </w:p>
    <w:p w:rsidR="00FD7690" w:rsidRDefault="004E04CC">
      <w:pPr>
        <w:pStyle w:val="Heading1"/>
      </w:pPr>
      <w:r>
        <w:t>Тема20.Молитва(1</w:t>
      </w:r>
      <w:r>
        <w:rPr>
          <w:spacing w:val="-5"/>
        </w:rPr>
        <w:t>ч)</w:t>
      </w:r>
    </w:p>
    <w:p w:rsidR="00FD7690" w:rsidRDefault="004E04CC">
      <w:pPr>
        <w:pStyle w:val="a3"/>
        <w:ind w:right="291" w:firstLine="708"/>
      </w:pPr>
      <w:r>
        <w:t>Понятие молитвы в православной традиции. Роль молитвы в жизни православных христиан. Молитва как жанр литературы в русской культуре, художественное произведение, поэтические переложения молитвы в русской литературе. Молитва Господня. Иисусова молитва.</w:t>
      </w:r>
    </w:p>
    <w:p w:rsidR="00FD7690" w:rsidRDefault="004E04CC">
      <w:pPr>
        <w:pStyle w:val="Heading1"/>
        <w:spacing w:before="2"/>
      </w:pPr>
      <w:r>
        <w:t>Тема21.Православныемонастыри (1</w:t>
      </w:r>
      <w:r>
        <w:rPr>
          <w:spacing w:val="-5"/>
        </w:rPr>
        <w:t>ч)</w:t>
      </w:r>
    </w:p>
    <w:p w:rsidR="00FD7690" w:rsidRDefault="004E04CC">
      <w:pPr>
        <w:pStyle w:val="a3"/>
        <w:ind w:right="288" w:firstLine="708"/>
      </w:pPr>
      <w:r>
        <w:t>Монастыри в православной культуре. Молитвенное призвание монахов, монахинь. Понятие о житиях святых. Названия знаменитых обителей России: Свято-Троицкая Сергиева Лавра, Рождества Богородицы Свято-Пафнутьев Боровский монастырь, Свято-Успенский Псково-Печерский монастырь, Спасо-Преображенский Соловецкий монастырь. Преподобный Сергий Радонежский — основательСвято-ТроицкойСергиевойЛавры.ПонятиеоВеликойсхимекаквысшейстепени</w:t>
      </w:r>
    </w:p>
    <w:p w:rsidR="00FD7690" w:rsidRDefault="00FD7690">
      <w:pPr>
        <w:pStyle w:val="a3"/>
        <w:sectPr w:rsidR="00FD7690">
          <w:pgSz w:w="11900" w:h="16840"/>
          <w:pgMar w:top="620" w:right="425" w:bottom="500" w:left="708" w:header="0" w:footer="262" w:gutter="0"/>
          <w:cols w:space="720"/>
        </w:sectPr>
      </w:pPr>
    </w:p>
    <w:p w:rsidR="00FD7690" w:rsidRDefault="004E04CC">
      <w:pPr>
        <w:pStyle w:val="a3"/>
        <w:spacing w:before="66"/>
      </w:pPr>
      <w:r>
        <w:lastRenderedPageBreak/>
        <w:t>посвящения</w:t>
      </w:r>
      <w:r>
        <w:rPr>
          <w:spacing w:val="-4"/>
        </w:rPr>
        <w:t>Богу.</w:t>
      </w:r>
    </w:p>
    <w:p w:rsidR="00FD7690" w:rsidRDefault="004E04CC">
      <w:pPr>
        <w:pStyle w:val="Heading1"/>
        <w:spacing w:before="5"/>
      </w:pPr>
      <w:r>
        <w:t>Тема22.Почитаниесвятыхвправославнойкультуре(1</w:t>
      </w:r>
      <w:r>
        <w:rPr>
          <w:spacing w:val="-5"/>
        </w:rPr>
        <w:t>ч)</w:t>
      </w:r>
    </w:p>
    <w:p w:rsidR="00FD7690" w:rsidRDefault="004E04CC">
      <w:pPr>
        <w:pStyle w:val="a3"/>
        <w:ind w:right="294" w:firstLine="708"/>
      </w:pPr>
      <w:r>
        <w:t xml:space="preserve">Понятие святости. Местночтимые и общецерковные святые. Лики святости: святые апостолы, святые мученики и великомученики, святые равноапостольные, святые целители, бессребреники, святители, блаженные, юродивые. Наиболее почитаемые святые: апостолы от двенадцати, апостолы от семидесяти, апостол Павел, равноапостольные учители словенские Мефодий и Кирилл, великомученик и целитель Пантелеимон, Василий Блаженный, святитель Николай Чудотворец </w:t>
      </w:r>
      <w:r>
        <w:rPr>
          <w:spacing w:val="-2"/>
        </w:rPr>
        <w:t>Мирликийский.</w:t>
      </w:r>
    </w:p>
    <w:p w:rsidR="00FD7690" w:rsidRDefault="004E04CC">
      <w:pPr>
        <w:pStyle w:val="Heading1"/>
      </w:pPr>
      <w:r>
        <w:t>Тема23.Символическийязыкправославнойкультуры:храм(1</w:t>
      </w:r>
      <w:r>
        <w:rPr>
          <w:spacing w:val="-5"/>
        </w:rPr>
        <w:t>ч)</w:t>
      </w:r>
    </w:p>
    <w:p w:rsidR="00FD7690" w:rsidRDefault="004E04CC">
      <w:pPr>
        <w:pStyle w:val="a3"/>
        <w:ind w:right="291" w:firstLine="708"/>
      </w:pPr>
      <w:r>
        <w:t>Символичностьправославнойкультуры.Символ —условныйзнак,предметилиизображение, которое используется для обозначения какого-то важного смысла. Крест — главный символ христианства. Символическое значение креста и его составляющих частей. Крестное знамение как освящение помыслов, чувств и дел. Символическое значение храма и его частей.</w:t>
      </w:r>
    </w:p>
    <w:p w:rsidR="00FD7690" w:rsidRDefault="004E04CC">
      <w:pPr>
        <w:pStyle w:val="Heading1"/>
        <w:spacing w:before="2"/>
      </w:pPr>
      <w:r>
        <w:t>Тема24.Икона,фреска,картина(1</w:t>
      </w:r>
      <w:r>
        <w:rPr>
          <w:spacing w:val="-5"/>
        </w:rPr>
        <w:t>ч)</w:t>
      </w:r>
    </w:p>
    <w:p w:rsidR="00FD7690" w:rsidRDefault="004E04CC">
      <w:pPr>
        <w:pStyle w:val="a3"/>
        <w:ind w:right="291" w:firstLine="708"/>
      </w:pPr>
      <w:r>
        <w:t>Икона в жилом доме. Красный угол. Символический язык иконы. Ореол, нимб — символ святости, сияние духовной славы. Особенности создания иконы и символичность использования материалов для иконы. Паволока, левкас, темпера. Фреска — живопись водными красками по сырой штукатурке.Отличияиконыоткартинынарелигиознуютему.Евангельскиесюжетывпроизведениях русских художников и в культуре европейских народов.</w:t>
      </w:r>
    </w:p>
    <w:p w:rsidR="00FD7690" w:rsidRDefault="004E04CC">
      <w:pPr>
        <w:pStyle w:val="Heading1"/>
      </w:pPr>
      <w:r>
        <w:t>Тема25.Колокольныезвоныицерковноепение(1</w:t>
      </w:r>
      <w:r>
        <w:rPr>
          <w:spacing w:val="-5"/>
        </w:rPr>
        <w:t>ч)</w:t>
      </w:r>
    </w:p>
    <w:p w:rsidR="00FD7690" w:rsidRDefault="004E04CC">
      <w:pPr>
        <w:pStyle w:val="a3"/>
        <w:ind w:right="294" w:firstLine="708"/>
      </w:pPr>
      <w:r>
        <w:t>Восприятие византийских традиций богослужения на Руси. Расцвет церковной музыки в РоссиивXV–XVIвеках.Понятие«стихира».Понятиеознаменномраспеве.Крюки.Знамена.Понятие канона в церковном искусстве. Стоглавый собор и его решения о строгом соблюдении канона. Партесное пение. Понятие акапеллы. Церковнославянский язык. Логос. Колокола как единственный музыкальный инструмент в православной традиции. Колокольные звоны и их использование: благовест, трезвон, перебор.</w:t>
      </w:r>
    </w:p>
    <w:p w:rsidR="00FD7690" w:rsidRDefault="004E04CC">
      <w:pPr>
        <w:pStyle w:val="Heading1"/>
      </w:pPr>
      <w:r>
        <w:t>Тема26.Прикладноеискусство(1</w:t>
      </w:r>
      <w:r>
        <w:rPr>
          <w:spacing w:val="-5"/>
        </w:rPr>
        <w:t>ч)</w:t>
      </w:r>
    </w:p>
    <w:p w:rsidR="00FD7690" w:rsidRDefault="004E04CC">
      <w:pPr>
        <w:pStyle w:val="a3"/>
        <w:ind w:right="292" w:firstLine="708"/>
      </w:pPr>
      <w:r>
        <w:t>Повторение, углубление и расширение изученного материала о символичности православной культуры. Понятие прикладного искусства. Райское древо жизни — символ рая, духовного сада. Виноградная лоза как символ Самого Христа, виноградные ветви как символ святых апостолов. Символическое значение золота в храмах. Названия храмовых предметов: киот, канун, аналой, паникадило, потир.</w:t>
      </w:r>
    </w:p>
    <w:p w:rsidR="00FD7690" w:rsidRDefault="004E04CC">
      <w:pPr>
        <w:pStyle w:val="Heading1"/>
      </w:pPr>
      <w:r>
        <w:t>Тема27.Православныепраздники(1</w:t>
      </w:r>
      <w:r>
        <w:rPr>
          <w:spacing w:val="-5"/>
        </w:rPr>
        <w:t>ч)</w:t>
      </w:r>
    </w:p>
    <w:p w:rsidR="00FD7690" w:rsidRDefault="004E04CC">
      <w:pPr>
        <w:pStyle w:val="a3"/>
        <w:ind w:right="291" w:firstLine="708"/>
      </w:pPr>
      <w:r>
        <w:t>Понятие «праздничные иконы». Церковные праздники. Праздники переходящие и непереходящие. Светлое Христово Воскресение, Пасха Господня — самый главный праздник, Торжество торжеств и Праздник праздников. Понятие о двунадесятых праздниках. Двунадесятые праздники: Рождество Пресвятой Богородицы; Введение во храм Пресвятой Богородицы; БлаговещениеПресвятойБогородицы;РождествоХристово;СретениеГосподне;КрещениеГосподне; Преображение Господне; Вход Господень в Иерусалим; Вознесение Господне; День Сошествия СвятогоДуха(Пятидесятница,ДеньСвятой Троицы);УспениеПресвятой Богородицы;Воздвижение Креста Господня.</w:t>
      </w:r>
    </w:p>
    <w:p w:rsidR="00FD7690" w:rsidRDefault="004E04CC">
      <w:pPr>
        <w:pStyle w:val="Heading1"/>
      </w:pPr>
      <w:r>
        <w:t>Тема28.Православныйкалендарь(1</w:t>
      </w:r>
      <w:r>
        <w:rPr>
          <w:spacing w:val="-5"/>
        </w:rPr>
        <w:t>ч)</w:t>
      </w:r>
    </w:p>
    <w:p w:rsidR="00FD7690" w:rsidRDefault="004E04CC">
      <w:pPr>
        <w:pStyle w:val="a3"/>
        <w:ind w:right="290" w:firstLine="708"/>
      </w:pPr>
      <w:r>
        <w:t>Понятие о новом и старом календарном стиле. Юлианский календарь, организация церковной жизни по юлианскому календарю. Григорианский календарь, организация светской жизни по григорианскому календарю. Постановление Первого Вселенского Собора о времени празднования Пасхи Господней. Переходящие праздники, непереходящие праздники.</w:t>
      </w:r>
    </w:p>
    <w:p w:rsidR="00FD7690" w:rsidRDefault="004E04CC">
      <w:pPr>
        <w:pStyle w:val="Heading1"/>
        <w:spacing w:before="2"/>
      </w:pPr>
      <w:r>
        <w:t>Тема29.Христианскаясемьяиееценности(1</w:t>
      </w:r>
      <w:r>
        <w:rPr>
          <w:spacing w:val="-5"/>
        </w:rPr>
        <w:t>ч)</w:t>
      </w:r>
    </w:p>
    <w:p w:rsidR="00FD7690" w:rsidRDefault="004E04CC">
      <w:pPr>
        <w:pStyle w:val="a3"/>
        <w:ind w:right="291" w:firstLine="708"/>
      </w:pPr>
      <w:r>
        <w:t>Понятие о православной семье как малой церкви. Скрепление супружества таинством Брака (Венчания).ПреподобныеПетриФеврония—образецсупружествавправославнойтрадиции.Житие святых Петра и Февронии. 8 июля — День семьи, любви и верности. Русская народная мудрость о семье, семейном счастье.</w:t>
      </w:r>
    </w:p>
    <w:p w:rsidR="00FD7690" w:rsidRDefault="004E04CC">
      <w:pPr>
        <w:spacing w:before="3"/>
        <w:ind w:left="720"/>
        <w:jc w:val="both"/>
        <w:rPr>
          <w:b/>
          <w:sz w:val="24"/>
        </w:rPr>
      </w:pPr>
      <w:r>
        <w:rPr>
          <w:b/>
          <w:sz w:val="24"/>
        </w:rPr>
        <w:t>Итоговоеповторениеиобобщение(1</w:t>
      </w:r>
      <w:r>
        <w:rPr>
          <w:b/>
          <w:spacing w:val="-5"/>
          <w:sz w:val="24"/>
        </w:rPr>
        <w:t>ч)</w:t>
      </w:r>
    </w:p>
    <w:p w:rsidR="00FD7690" w:rsidRDefault="00FD7690">
      <w:pPr>
        <w:pStyle w:val="a3"/>
        <w:ind w:left="0"/>
        <w:jc w:val="left"/>
        <w:rPr>
          <w:b/>
        </w:rPr>
      </w:pPr>
    </w:p>
    <w:p w:rsidR="00FD7690" w:rsidRDefault="00FD7690">
      <w:pPr>
        <w:pStyle w:val="a3"/>
        <w:ind w:left="0"/>
        <w:jc w:val="left"/>
        <w:rPr>
          <w:b/>
        </w:rPr>
      </w:pPr>
    </w:p>
    <w:p w:rsidR="00FD7690" w:rsidRDefault="00FD7690">
      <w:pPr>
        <w:pStyle w:val="a3"/>
        <w:ind w:left="0"/>
        <w:jc w:val="left"/>
        <w:rPr>
          <w:b/>
        </w:rPr>
      </w:pPr>
    </w:p>
    <w:p w:rsidR="00FD7690" w:rsidRDefault="004E04CC">
      <w:pPr>
        <w:pStyle w:val="a5"/>
        <w:numPr>
          <w:ilvl w:val="0"/>
          <w:numId w:val="1"/>
        </w:numPr>
        <w:tabs>
          <w:tab w:val="left" w:pos="3793"/>
        </w:tabs>
        <w:rPr>
          <w:b/>
          <w:sz w:val="24"/>
        </w:rPr>
      </w:pPr>
      <w:r>
        <w:rPr>
          <w:b/>
          <w:sz w:val="24"/>
        </w:rPr>
        <w:t>Тематическое</w:t>
      </w:r>
      <w:r>
        <w:rPr>
          <w:b/>
          <w:spacing w:val="-2"/>
          <w:sz w:val="24"/>
        </w:rPr>
        <w:t>планирование</w:t>
      </w:r>
    </w:p>
    <w:p w:rsidR="00FD7690" w:rsidRDefault="00FD7690">
      <w:pPr>
        <w:pStyle w:val="a5"/>
        <w:jc w:val="left"/>
        <w:rPr>
          <w:b/>
          <w:sz w:val="24"/>
        </w:rPr>
        <w:sectPr w:rsidR="00FD7690">
          <w:pgSz w:w="11900" w:h="16840"/>
          <w:pgMar w:top="620" w:right="425" w:bottom="500" w:left="708" w:header="0" w:footer="262" w:gutter="0"/>
          <w:cols w:space="720"/>
        </w:sectPr>
      </w:pPr>
    </w:p>
    <w:p w:rsidR="00FD7690" w:rsidRDefault="004E04CC">
      <w:pPr>
        <w:pStyle w:val="a5"/>
        <w:numPr>
          <w:ilvl w:val="1"/>
          <w:numId w:val="1"/>
        </w:numPr>
        <w:tabs>
          <w:tab w:val="left" w:pos="3118"/>
        </w:tabs>
        <w:spacing w:before="71"/>
        <w:rPr>
          <w:b/>
          <w:sz w:val="24"/>
        </w:rPr>
      </w:pPr>
      <w:r>
        <w:rPr>
          <w:b/>
          <w:sz w:val="24"/>
        </w:rPr>
        <w:lastRenderedPageBreak/>
        <w:t>Календарно-тематическоепланирование4</w:t>
      </w:r>
      <w:r>
        <w:rPr>
          <w:b/>
          <w:spacing w:val="-2"/>
          <w:sz w:val="24"/>
        </w:rPr>
        <w:t>класса</w:t>
      </w:r>
    </w:p>
    <w:p w:rsidR="00FD7690" w:rsidRDefault="00FD7690">
      <w:pPr>
        <w:pStyle w:val="a3"/>
        <w:spacing w:before="49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32"/>
        <w:gridCol w:w="7115"/>
        <w:gridCol w:w="1162"/>
        <w:gridCol w:w="1157"/>
      </w:tblGrid>
      <w:tr w:rsidR="00FD7690">
        <w:trPr>
          <w:trHeight w:val="254"/>
        </w:trPr>
        <w:tc>
          <w:tcPr>
            <w:tcW w:w="1232" w:type="dxa"/>
            <w:vMerge w:val="restart"/>
          </w:tcPr>
          <w:p w:rsidR="00FD7690" w:rsidRDefault="004E04CC">
            <w:pPr>
              <w:pStyle w:val="TableParagraph"/>
              <w:spacing w:line="249" w:lineRule="exact"/>
              <w:ind w:left="213"/>
            </w:pPr>
            <w:r>
              <w:t xml:space="preserve">№ </w:t>
            </w:r>
            <w:r>
              <w:rPr>
                <w:spacing w:val="-2"/>
              </w:rPr>
              <w:t>урока</w:t>
            </w:r>
          </w:p>
        </w:tc>
        <w:tc>
          <w:tcPr>
            <w:tcW w:w="7115" w:type="dxa"/>
            <w:vMerge w:val="restart"/>
          </w:tcPr>
          <w:p w:rsidR="00FD7690" w:rsidRDefault="004E04CC">
            <w:pPr>
              <w:pStyle w:val="TableParagraph"/>
              <w:spacing w:line="249" w:lineRule="exact"/>
              <w:ind w:left="7"/>
              <w:jc w:val="center"/>
            </w:pPr>
            <w:r>
              <w:t>Тема</w:t>
            </w:r>
            <w:r>
              <w:rPr>
                <w:spacing w:val="-2"/>
              </w:rPr>
              <w:t xml:space="preserve"> урока</w:t>
            </w:r>
          </w:p>
        </w:tc>
        <w:tc>
          <w:tcPr>
            <w:tcW w:w="2319" w:type="dxa"/>
            <w:gridSpan w:val="2"/>
          </w:tcPr>
          <w:p w:rsidR="00FD7690" w:rsidRDefault="004E04CC">
            <w:pPr>
              <w:pStyle w:val="TableParagraph"/>
              <w:spacing w:line="234" w:lineRule="exact"/>
              <w:ind w:left="25"/>
              <w:jc w:val="center"/>
            </w:pPr>
            <w:r>
              <w:rPr>
                <w:spacing w:val="-4"/>
              </w:rPr>
              <w:t>Дата</w:t>
            </w:r>
          </w:p>
        </w:tc>
      </w:tr>
      <w:tr w:rsidR="00FD7690">
        <w:trPr>
          <w:trHeight w:val="254"/>
        </w:trPr>
        <w:tc>
          <w:tcPr>
            <w:tcW w:w="1232" w:type="dxa"/>
            <w:vMerge/>
            <w:tcBorders>
              <w:top w:val="nil"/>
            </w:tcBorders>
          </w:tcPr>
          <w:p w:rsidR="00FD7690" w:rsidRDefault="00FD7690">
            <w:pPr>
              <w:rPr>
                <w:sz w:val="2"/>
                <w:szCs w:val="2"/>
              </w:rPr>
            </w:pPr>
          </w:p>
        </w:tc>
        <w:tc>
          <w:tcPr>
            <w:tcW w:w="7115" w:type="dxa"/>
            <w:vMerge/>
            <w:tcBorders>
              <w:top w:val="nil"/>
            </w:tcBorders>
          </w:tcPr>
          <w:p w:rsidR="00FD7690" w:rsidRDefault="00FD7690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</w:tcPr>
          <w:p w:rsidR="00FD7690" w:rsidRDefault="004E04CC">
            <w:pPr>
              <w:pStyle w:val="TableParagraph"/>
              <w:spacing w:line="234" w:lineRule="exact"/>
              <w:ind w:left="337"/>
            </w:pPr>
            <w:r>
              <w:rPr>
                <w:spacing w:val="-4"/>
              </w:rPr>
              <w:t>План</w:t>
            </w:r>
          </w:p>
        </w:tc>
        <w:tc>
          <w:tcPr>
            <w:tcW w:w="1157" w:type="dxa"/>
          </w:tcPr>
          <w:p w:rsidR="00FD7690" w:rsidRDefault="004E04CC">
            <w:pPr>
              <w:pStyle w:val="TableParagraph"/>
              <w:spacing w:line="234" w:lineRule="exact"/>
              <w:ind w:left="340"/>
            </w:pPr>
            <w:r>
              <w:rPr>
                <w:spacing w:val="-4"/>
              </w:rPr>
              <w:t>Факт</w:t>
            </w:r>
          </w:p>
        </w:tc>
      </w:tr>
      <w:tr w:rsidR="00FD7690">
        <w:trPr>
          <w:trHeight w:val="251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2" w:lineRule="exact"/>
              <w:ind w:left="614"/>
            </w:pPr>
            <w:r>
              <w:rPr>
                <w:spacing w:val="-5"/>
              </w:rPr>
              <w:t>1.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2" w:lineRule="exact"/>
              <w:ind w:left="107"/>
            </w:pPr>
            <w:r>
              <w:t>Россия-наша</w:t>
            </w:r>
            <w:r>
              <w:rPr>
                <w:spacing w:val="-2"/>
              </w:rPr>
              <w:t>Родина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4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4" w:lineRule="exact"/>
              <w:ind w:left="614"/>
            </w:pPr>
            <w:r>
              <w:rPr>
                <w:spacing w:val="-5"/>
              </w:rPr>
              <w:t>2.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4" w:lineRule="exact"/>
              <w:ind w:left="107"/>
            </w:pPr>
            <w:r>
              <w:t>Культураи</w:t>
            </w:r>
            <w:r>
              <w:rPr>
                <w:spacing w:val="-2"/>
              </w:rPr>
              <w:t>религия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1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2" w:lineRule="exact"/>
              <w:ind w:left="614"/>
            </w:pPr>
            <w:r>
              <w:rPr>
                <w:spacing w:val="-5"/>
              </w:rPr>
              <w:t>3.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2" w:lineRule="exact"/>
              <w:ind w:left="107"/>
            </w:pPr>
            <w:r>
              <w:t>Какхристианствопришлона</w:t>
            </w:r>
            <w:r>
              <w:rPr>
                <w:spacing w:val="-4"/>
              </w:rPr>
              <w:t>Русь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3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4" w:lineRule="exact"/>
              <w:ind w:left="614"/>
            </w:pPr>
            <w:r>
              <w:rPr>
                <w:spacing w:val="-5"/>
              </w:rPr>
              <w:t>4.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4" w:lineRule="exact"/>
              <w:ind w:left="107"/>
            </w:pPr>
            <w:r>
              <w:t>Бог,мир.труд,</w:t>
            </w:r>
            <w:r>
              <w:rPr>
                <w:spacing w:val="-2"/>
              </w:rPr>
              <w:t xml:space="preserve"> человек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3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4" w:lineRule="exact"/>
              <w:ind w:left="614"/>
            </w:pPr>
            <w:r>
              <w:rPr>
                <w:spacing w:val="-5"/>
              </w:rPr>
              <w:t>5.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Библия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1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2" w:lineRule="exact"/>
              <w:ind w:left="614"/>
            </w:pPr>
            <w:r>
              <w:rPr>
                <w:spacing w:val="-5"/>
              </w:rPr>
              <w:t>6.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2" w:lineRule="exact"/>
              <w:ind w:left="107"/>
            </w:pPr>
            <w:r>
              <w:t>Ошибкапервых</w:t>
            </w:r>
            <w:r>
              <w:rPr>
                <w:spacing w:val="-4"/>
              </w:rPr>
              <w:t>людей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4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4" w:lineRule="exact"/>
              <w:ind w:left="614"/>
            </w:pPr>
            <w:r>
              <w:rPr>
                <w:spacing w:val="-5"/>
              </w:rPr>
              <w:t>7.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4" w:lineRule="exact"/>
              <w:ind w:left="107"/>
            </w:pPr>
            <w:r>
              <w:t>Вдалиот</w:t>
            </w:r>
            <w:r>
              <w:rPr>
                <w:spacing w:val="-5"/>
              </w:rPr>
              <w:t>рая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1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2" w:lineRule="exact"/>
              <w:ind w:left="614"/>
            </w:pPr>
            <w:r>
              <w:rPr>
                <w:spacing w:val="-5"/>
              </w:rPr>
              <w:t>8.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2" w:lineRule="exact"/>
              <w:ind w:left="107"/>
            </w:pPr>
            <w:r>
              <w:t>Вожидании</w:t>
            </w:r>
            <w:r>
              <w:rPr>
                <w:spacing w:val="-2"/>
              </w:rPr>
              <w:t xml:space="preserve"> Спасителя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4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4" w:lineRule="exact"/>
              <w:ind w:left="614"/>
            </w:pPr>
            <w:r>
              <w:rPr>
                <w:spacing w:val="-5"/>
              </w:rPr>
              <w:t>9.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4" w:lineRule="exact"/>
              <w:ind w:left="107"/>
            </w:pPr>
            <w:r>
              <w:t>Десять</w:t>
            </w:r>
            <w:r>
              <w:rPr>
                <w:spacing w:val="-2"/>
              </w:rPr>
              <w:t>заповедей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1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2" w:lineRule="exact"/>
              <w:ind w:left="614"/>
            </w:pPr>
            <w:r>
              <w:rPr>
                <w:spacing w:val="-5"/>
              </w:rPr>
              <w:t>10.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2" w:lineRule="exact"/>
              <w:ind w:left="107"/>
            </w:pPr>
            <w:r>
              <w:t>Благовещение.Рождество</w:t>
            </w:r>
            <w:r>
              <w:rPr>
                <w:spacing w:val="-2"/>
              </w:rPr>
              <w:t>Христово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4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4" w:lineRule="exact"/>
              <w:ind w:left="614"/>
            </w:pPr>
            <w:r>
              <w:rPr>
                <w:spacing w:val="-5"/>
              </w:rPr>
              <w:t>11.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4" w:lineRule="exact"/>
              <w:ind w:left="107"/>
            </w:pPr>
            <w:r>
              <w:t>Богоявление.Искушениев</w:t>
            </w:r>
            <w:r>
              <w:rPr>
                <w:spacing w:val="-2"/>
              </w:rPr>
              <w:t>пустыне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4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5" w:lineRule="exact"/>
              <w:ind w:left="614"/>
            </w:pPr>
            <w:r>
              <w:rPr>
                <w:spacing w:val="-5"/>
              </w:rPr>
              <w:t>12.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5" w:lineRule="exact"/>
              <w:ind w:left="107"/>
            </w:pPr>
            <w:r>
              <w:t>Нагорная</w:t>
            </w:r>
            <w:r>
              <w:rPr>
                <w:spacing w:val="-2"/>
              </w:rPr>
              <w:t>проповедь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1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2" w:lineRule="exact"/>
              <w:ind w:left="614"/>
            </w:pPr>
            <w:r>
              <w:rPr>
                <w:spacing w:val="-5"/>
              </w:rPr>
              <w:t>13.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2" w:lineRule="exact"/>
              <w:ind w:left="107"/>
            </w:pPr>
            <w:r>
              <w:t>Евангельские</w:t>
            </w:r>
            <w:r>
              <w:rPr>
                <w:spacing w:val="-2"/>
              </w:rPr>
              <w:t>притчи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4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4" w:lineRule="exact"/>
              <w:ind w:left="614"/>
            </w:pPr>
            <w:r>
              <w:rPr>
                <w:spacing w:val="-5"/>
              </w:rPr>
              <w:t>14.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Крест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1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2" w:lineRule="exact"/>
              <w:ind w:left="614"/>
            </w:pPr>
            <w:r>
              <w:rPr>
                <w:spacing w:val="-5"/>
              </w:rPr>
              <w:t>15.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2" w:lineRule="exact"/>
              <w:ind w:left="107"/>
            </w:pPr>
            <w:r>
              <w:rPr>
                <w:spacing w:val="-2"/>
              </w:rPr>
              <w:t>Пасха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4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4" w:lineRule="exact"/>
              <w:ind w:left="614"/>
            </w:pPr>
            <w:r>
              <w:rPr>
                <w:spacing w:val="-5"/>
              </w:rPr>
              <w:t>16.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4" w:lineRule="exact"/>
              <w:ind w:left="107"/>
            </w:pPr>
            <w:r>
              <w:t>Итоговыеучебные</w:t>
            </w:r>
            <w:r>
              <w:rPr>
                <w:spacing w:val="-2"/>
              </w:rPr>
              <w:t>проекты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1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2" w:lineRule="exact"/>
              <w:ind w:left="614"/>
            </w:pPr>
            <w:r>
              <w:rPr>
                <w:spacing w:val="-5"/>
              </w:rPr>
              <w:t>17.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2" w:lineRule="exact"/>
              <w:ind w:left="107"/>
            </w:pPr>
            <w:r>
              <w:t>Храмы</w:t>
            </w:r>
            <w:r>
              <w:rPr>
                <w:spacing w:val="-2"/>
              </w:rPr>
              <w:t xml:space="preserve"> России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3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4" w:lineRule="exact"/>
              <w:ind w:left="614"/>
            </w:pPr>
            <w:r>
              <w:rPr>
                <w:spacing w:val="-5"/>
              </w:rPr>
              <w:t>18.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4" w:lineRule="exact"/>
              <w:ind w:left="107"/>
            </w:pPr>
            <w:r>
              <w:t>Храмы</w:t>
            </w:r>
            <w:r>
              <w:rPr>
                <w:spacing w:val="-2"/>
              </w:rPr>
              <w:t xml:space="preserve"> России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4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4" w:lineRule="exact"/>
              <w:ind w:left="614"/>
            </w:pPr>
            <w:r>
              <w:rPr>
                <w:spacing w:val="-5"/>
              </w:rPr>
              <w:t>19.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Икона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1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2" w:lineRule="exact"/>
              <w:ind w:left="614"/>
            </w:pPr>
            <w:r>
              <w:rPr>
                <w:spacing w:val="-5"/>
              </w:rPr>
              <w:t>20.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2" w:lineRule="exact"/>
              <w:ind w:left="107"/>
            </w:pPr>
            <w:r>
              <w:rPr>
                <w:spacing w:val="-2"/>
              </w:rPr>
              <w:t>Икона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4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4" w:lineRule="exact"/>
              <w:ind w:left="614"/>
            </w:pPr>
            <w:r>
              <w:rPr>
                <w:spacing w:val="-5"/>
              </w:rPr>
              <w:t>21.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Церковнославянский</w:t>
            </w:r>
            <w:r>
              <w:rPr>
                <w:spacing w:val="-4"/>
              </w:rPr>
              <w:t>язык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1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2" w:lineRule="exact"/>
              <w:ind w:left="614"/>
            </w:pPr>
            <w:r>
              <w:rPr>
                <w:spacing w:val="-5"/>
              </w:rPr>
              <w:t>22.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2" w:lineRule="exact"/>
              <w:ind w:left="107"/>
            </w:pPr>
            <w:r>
              <w:t>Православная</w:t>
            </w:r>
            <w:r>
              <w:rPr>
                <w:spacing w:val="-2"/>
              </w:rPr>
              <w:t>молитва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4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4" w:lineRule="exact"/>
              <w:ind w:left="614"/>
            </w:pPr>
            <w:r>
              <w:rPr>
                <w:spacing w:val="-5"/>
              </w:rPr>
              <w:t>23.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Церковь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1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2" w:lineRule="exact"/>
              <w:ind w:left="614"/>
            </w:pPr>
            <w:r>
              <w:rPr>
                <w:spacing w:val="-5"/>
              </w:rPr>
              <w:t>24.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2" w:lineRule="exact"/>
              <w:ind w:left="107"/>
            </w:pPr>
            <w:r>
              <w:rPr>
                <w:spacing w:val="-2"/>
              </w:rPr>
              <w:t>Причастие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4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4" w:lineRule="exact"/>
              <w:ind w:left="614"/>
            </w:pPr>
            <w:r>
              <w:rPr>
                <w:spacing w:val="-5"/>
              </w:rPr>
              <w:t>25.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Покаяние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4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4" w:lineRule="exact"/>
              <w:ind w:left="614"/>
            </w:pPr>
            <w:r>
              <w:rPr>
                <w:spacing w:val="-5"/>
              </w:rPr>
              <w:t>26.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4" w:lineRule="exact"/>
              <w:ind w:left="107"/>
            </w:pPr>
            <w:r>
              <w:rPr>
                <w:spacing w:val="-2"/>
              </w:rPr>
              <w:t>Подвиг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1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2" w:lineRule="exact"/>
              <w:ind w:left="614"/>
            </w:pPr>
            <w:r>
              <w:rPr>
                <w:spacing w:val="-5"/>
              </w:rPr>
              <w:t>27.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2" w:lineRule="exact"/>
              <w:ind w:left="107"/>
            </w:pPr>
            <w:r>
              <w:rPr>
                <w:spacing w:val="-4"/>
              </w:rPr>
              <w:t>Брак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4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4" w:lineRule="exact"/>
              <w:ind w:left="614"/>
            </w:pPr>
            <w:r>
              <w:rPr>
                <w:spacing w:val="-5"/>
              </w:rPr>
              <w:t>28.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4" w:lineRule="exact"/>
              <w:ind w:left="107"/>
            </w:pPr>
            <w:r>
              <w:t>Родителии</w:t>
            </w:r>
            <w:r>
              <w:rPr>
                <w:spacing w:val="-4"/>
              </w:rPr>
              <w:t>дети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1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2" w:lineRule="exact"/>
              <w:ind w:left="614"/>
            </w:pPr>
            <w:r>
              <w:rPr>
                <w:spacing w:val="-5"/>
              </w:rPr>
              <w:t>29.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2" w:lineRule="exact"/>
              <w:ind w:left="107"/>
            </w:pPr>
            <w:r>
              <w:rPr>
                <w:spacing w:val="-2"/>
              </w:rPr>
              <w:t>Монашество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3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4" w:lineRule="exact"/>
              <w:ind w:left="614"/>
            </w:pPr>
            <w:r>
              <w:rPr>
                <w:spacing w:val="-5"/>
              </w:rPr>
              <w:t>30.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4" w:lineRule="exact"/>
              <w:ind w:left="107"/>
            </w:pPr>
            <w:r>
              <w:t>Труди</w:t>
            </w:r>
            <w:r>
              <w:rPr>
                <w:spacing w:val="-2"/>
              </w:rPr>
              <w:t>творчество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1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2" w:lineRule="exact"/>
              <w:ind w:left="614"/>
            </w:pPr>
            <w:r>
              <w:rPr>
                <w:spacing w:val="-5"/>
              </w:rPr>
              <w:t>31.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2" w:lineRule="exact"/>
              <w:ind w:left="107"/>
            </w:pPr>
            <w:r>
              <w:t>Любовь–вершина</w:t>
            </w:r>
            <w:r>
              <w:rPr>
                <w:spacing w:val="-2"/>
              </w:rPr>
              <w:t>добродетелей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3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4" w:lineRule="exact"/>
              <w:ind w:left="614"/>
            </w:pPr>
            <w:r>
              <w:rPr>
                <w:spacing w:val="-5"/>
              </w:rPr>
              <w:t>32.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4" w:lineRule="exact"/>
              <w:ind w:left="107"/>
            </w:pPr>
            <w:r>
              <w:t>СудБожийисуд</w:t>
            </w:r>
            <w:r>
              <w:rPr>
                <w:spacing w:val="-2"/>
              </w:rPr>
              <w:t xml:space="preserve"> человеческий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4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4" w:lineRule="exact"/>
              <w:ind w:left="614"/>
            </w:pPr>
            <w:r>
              <w:rPr>
                <w:spacing w:val="-5"/>
              </w:rPr>
              <w:t>33.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4" w:lineRule="exact"/>
              <w:ind w:left="107"/>
            </w:pPr>
            <w:r>
              <w:t>Отечествоземноеи</w:t>
            </w:r>
            <w:r>
              <w:rPr>
                <w:spacing w:val="-2"/>
              </w:rPr>
              <w:t>небесное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  <w:tr w:rsidR="00FD7690">
        <w:trPr>
          <w:trHeight w:val="251"/>
        </w:trPr>
        <w:tc>
          <w:tcPr>
            <w:tcW w:w="1232" w:type="dxa"/>
          </w:tcPr>
          <w:p w:rsidR="00FD7690" w:rsidRDefault="004E04CC">
            <w:pPr>
              <w:pStyle w:val="TableParagraph"/>
              <w:spacing w:line="232" w:lineRule="exact"/>
              <w:ind w:left="614"/>
            </w:pPr>
            <w:r>
              <w:rPr>
                <w:spacing w:val="-5"/>
              </w:rPr>
              <w:t>34.</w:t>
            </w:r>
          </w:p>
        </w:tc>
        <w:tc>
          <w:tcPr>
            <w:tcW w:w="7115" w:type="dxa"/>
          </w:tcPr>
          <w:p w:rsidR="00FD7690" w:rsidRDefault="004E04CC">
            <w:pPr>
              <w:pStyle w:val="TableParagraph"/>
              <w:spacing w:line="232" w:lineRule="exact"/>
              <w:ind w:left="107"/>
            </w:pPr>
            <w:r>
              <w:t>Итоговый</w:t>
            </w:r>
            <w:r>
              <w:rPr>
                <w:spacing w:val="-2"/>
              </w:rPr>
              <w:t>опрос</w:t>
            </w:r>
          </w:p>
        </w:tc>
        <w:tc>
          <w:tcPr>
            <w:tcW w:w="1162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  <w:tc>
          <w:tcPr>
            <w:tcW w:w="1157" w:type="dxa"/>
          </w:tcPr>
          <w:p w:rsidR="00FD7690" w:rsidRDefault="00FD7690">
            <w:pPr>
              <w:pStyle w:val="TableParagraph"/>
              <w:rPr>
                <w:sz w:val="18"/>
              </w:rPr>
            </w:pPr>
          </w:p>
        </w:tc>
      </w:tr>
    </w:tbl>
    <w:p w:rsidR="004E04CC" w:rsidRDefault="004E04CC"/>
    <w:sectPr w:rsidR="004E04CC" w:rsidSect="00FD7690">
      <w:pgSz w:w="11900" w:h="16840"/>
      <w:pgMar w:top="620" w:right="425" w:bottom="500" w:left="708" w:header="0" w:footer="262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2B5B" w:rsidRDefault="00F92B5B" w:rsidP="00FD7690">
      <w:r>
        <w:separator/>
      </w:r>
    </w:p>
  </w:endnote>
  <w:endnote w:type="continuationSeparator" w:id="1">
    <w:p w:rsidR="00F92B5B" w:rsidRDefault="00F92B5B" w:rsidP="00FD76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690" w:rsidRDefault="004001EF">
    <w:pPr>
      <w:pStyle w:val="a3"/>
      <w:spacing w:line="200" w:lineRule="exact"/>
      <w:ind w:left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2049" type="#_x0000_t202" style="position:absolute;margin-left:546.8pt;margin-top:815.85pt;width:22.05pt;height:14.25pt;z-index:-251658752;mso-position-horizontal-relative:page;mso-position-vertical-relative:page" filled="f" stroked="f">
          <v:textbox inset="0,0,0,0">
            <w:txbxContent>
              <w:p w:rsidR="00FD7690" w:rsidRDefault="004001EF">
                <w:pPr>
                  <w:spacing w:before="11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 w:rsidR="004E04CC"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1C6459">
                  <w:rPr>
                    <w:noProof/>
                    <w:spacing w:val="-5"/>
                  </w:rPr>
                  <w:t>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2B5B" w:rsidRDefault="00F92B5B" w:rsidP="00FD7690">
      <w:r>
        <w:separator/>
      </w:r>
    </w:p>
  </w:footnote>
  <w:footnote w:type="continuationSeparator" w:id="1">
    <w:p w:rsidR="00F92B5B" w:rsidRDefault="00F92B5B" w:rsidP="00FD76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D4FDD"/>
    <w:multiLevelType w:val="hybridMultilevel"/>
    <w:tmpl w:val="33F82382"/>
    <w:lvl w:ilvl="0" w:tplc="AD5AE230">
      <w:start w:val="1"/>
      <w:numFmt w:val="decimal"/>
      <w:lvlText w:val="%1."/>
      <w:lvlJc w:val="left"/>
      <w:pPr>
        <w:ind w:left="7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1706AA8">
      <w:numFmt w:val="bullet"/>
      <w:lvlText w:val="–"/>
      <w:lvlJc w:val="left"/>
      <w:pPr>
        <w:ind w:left="12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274B32A">
      <w:numFmt w:val="bullet"/>
      <w:lvlText w:val="•"/>
      <w:lvlJc w:val="left"/>
      <w:pPr>
        <w:ind w:left="1854" w:hanging="176"/>
      </w:pPr>
      <w:rPr>
        <w:rFonts w:hint="default"/>
        <w:lang w:val="ru-RU" w:eastAsia="en-US" w:bidi="ar-SA"/>
      </w:rPr>
    </w:lvl>
    <w:lvl w:ilvl="3" w:tplc="FA229064">
      <w:numFmt w:val="bullet"/>
      <w:lvlText w:val="•"/>
      <w:lvlJc w:val="left"/>
      <w:pPr>
        <w:ind w:left="2968" w:hanging="176"/>
      </w:pPr>
      <w:rPr>
        <w:rFonts w:hint="default"/>
        <w:lang w:val="ru-RU" w:eastAsia="en-US" w:bidi="ar-SA"/>
      </w:rPr>
    </w:lvl>
    <w:lvl w:ilvl="4" w:tplc="BFCA5EBE">
      <w:numFmt w:val="bullet"/>
      <w:lvlText w:val="•"/>
      <w:lvlJc w:val="left"/>
      <w:pPr>
        <w:ind w:left="4082" w:hanging="176"/>
      </w:pPr>
      <w:rPr>
        <w:rFonts w:hint="default"/>
        <w:lang w:val="ru-RU" w:eastAsia="en-US" w:bidi="ar-SA"/>
      </w:rPr>
    </w:lvl>
    <w:lvl w:ilvl="5" w:tplc="0F766BF2">
      <w:numFmt w:val="bullet"/>
      <w:lvlText w:val="•"/>
      <w:lvlJc w:val="left"/>
      <w:pPr>
        <w:ind w:left="5196" w:hanging="176"/>
      </w:pPr>
      <w:rPr>
        <w:rFonts w:hint="default"/>
        <w:lang w:val="ru-RU" w:eastAsia="en-US" w:bidi="ar-SA"/>
      </w:rPr>
    </w:lvl>
    <w:lvl w:ilvl="6" w:tplc="9E8CE7CA">
      <w:numFmt w:val="bullet"/>
      <w:lvlText w:val="•"/>
      <w:lvlJc w:val="left"/>
      <w:pPr>
        <w:ind w:left="6310" w:hanging="176"/>
      </w:pPr>
      <w:rPr>
        <w:rFonts w:hint="default"/>
        <w:lang w:val="ru-RU" w:eastAsia="en-US" w:bidi="ar-SA"/>
      </w:rPr>
    </w:lvl>
    <w:lvl w:ilvl="7" w:tplc="AE4E6734">
      <w:numFmt w:val="bullet"/>
      <w:lvlText w:val="•"/>
      <w:lvlJc w:val="left"/>
      <w:pPr>
        <w:ind w:left="7424" w:hanging="176"/>
      </w:pPr>
      <w:rPr>
        <w:rFonts w:hint="default"/>
        <w:lang w:val="ru-RU" w:eastAsia="en-US" w:bidi="ar-SA"/>
      </w:rPr>
    </w:lvl>
    <w:lvl w:ilvl="8" w:tplc="C0DA2214">
      <w:numFmt w:val="bullet"/>
      <w:lvlText w:val="•"/>
      <w:lvlJc w:val="left"/>
      <w:pPr>
        <w:ind w:left="8538" w:hanging="176"/>
      </w:pPr>
      <w:rPr>
        <w:rFonts w:hint="default"/>
        <w:lang w:val="ru-RU" w:eastAsia="en-US" w:bidi="ar-SA"/>
      </w:rPr>
    </w:lvl>
  </w:abstractNum>
  <w:abstractNum w:abstractNumId="1">
    <w:nsid w:val="23227B81"/>
    <w:multiLevelType w:val="hybridMultilevel"/>
    <w:tmpl w:val="9E2680CE"/>
    <w:lvl w:ilvl="0" w:tplc="0204B3B6">
      <w:start w:val="1"/>
      <w:numFmt w:val="decimal"/>
      <w:lvlText w:val="%1."/>
      <w:lvlJc w:val="left"/>
      <w:pPr>
        <w:ind w:left="799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EBA0ECC">
      <w:start w:val="1"/>
      <w:numFmt w:val="decimal"/>
      <w:lvlText w:val="%2."/>
      <w:lvlJc w:val="left"/>
      <w:pPr>
        <w:ind w:left="1452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DDA7AEA">
      <w:numFmt w:val="bullet"/>
      <w:lvlText w:val="•"/>
      <w:lvlJc w:val="left"/>
      <w:pPr>
        <w:ind w:left="2494" w:hanging="720"/>
      </w:pPr>
      <w:rPr>
        <w:rFonts w:hint="default"/>
        <w:lang w:val="ru-RU" w:eastAsia="en-US" w:bidi="ar-SA"/>
      </w:rPr>
    </w:lvl>
    <w:lvl w:ilvl="3" w:tplc="D50825E6">
      <w:numFmt w:val="bullet"/>
      <w:lvlText w:val="•"/>
      <w:lvlJc w:val="left"/>
      <w:pPr>
        <w:ind w:left="3528" w:hanging="720"/>
      </w:pPr>
      <w:rPr>
        <w:rFonts w:hint="default"/>
        <w:lang w:val="ru-RU" w:eastAsia="en-US" w:bidi="ar-SA"/>
      </w:rPr>
    </w:lvl>
    <w:lvl w:ilvl="4" w:tplc="3E3CE980">
      <w:numFmt w:val="bullet"/>
      <w:lvlText w:val="•"/>
      <w:lvlJc w:val="left"/>
      <w:pPr>
        <w:ind w:left="4562" w:hanging="720"/>
      </w:pPr>
      <w:rPr>
        <w:rFonts w:hint="default"/>
        <w:lang w:val="ru-RU" w:eastAsia="en-US" w:bidi="ar-SA"/>
      </w:rPr>
    </w:lvl>
    <w:lvl w:ilvl="5" w:tplc="5B9A9E60">
      <w:numFmt w:val="bullet"/>
      <w:lvlText w:val="•"/>
      <w:lvlJc w:val="left"/>
      <w:pPr>
        <w:ind w:left="5596" w:hanging="720"/>
      </w:pPr>
      <w:rPr>
        <w:rFonts w:hint="default"/>
        <w:lang w:val="ru-RU" w:eastAsia="en-US" w:bidi="ar-SA"/>
      </w:rPr>
    </w:lvl>
    <w:lvl w:ilvl="6" w:tplc="390623B8">
      <w:numFmt w:val="bullet"/>
      <w:lvlText w:val="•"/>
      <w:lvlJc w:val="left"/>
      <w:pPr>
        <w:ind w:left="6630" w:hanging="720"/>
      </w:pPr>
      <w:rPr>
        <w:rFonts w:hint="default"/>
        <w:lang w:val="ru-RU" w:eastAsia="en-US" w:bidi="ar-SA"/>
      </w:rPr>
    </w:lvl>
    <w:lvl w:ilvl="7" w:tplc="A564755A">
      <w:numFmt w:val="bullet"/>
      <w:lvlText w:val="•"/>
      <w:lvlJc w:val="left"/>
      <w:pPr>
        <w:ind w:left="7664" w:hanging="720"/>
      </w:pPr>
      <w:rPr>
        <w:rFonts w:hint="default"/>
        <w:lang w:val="ru-RU" w:eastAsia="en-US" w:bidi="ar-SA"/>
      </w:rPr>
    </w:lvl>
    <w:lvl w:ilvl="8" w:tplc="6972D98A">
      <w:numFmt w:val="bullet"/>
      <w:lvlText w:val="•"/>
      <w:lvlJc w:val="left"/>
      <w:pPr>
        <w:ind w:left="8698" w:hanging="720"/>
      </w:pPr>
      <w:rPr>
        <w:rFonts w:hint="default"/>
        <w:lang w:val="ru-RU" w:eastAsia="en-US" w:bidi="ar-SA"/>
      </w:rPr>
    </w:lvl>
  </w:abstractNum>
  <w:abstractNum w:abstractNumId="2">
    <w:nsid w:val="31DE3E5F"/>
    <w:multiLevelType w:val="hybridMultilevel"/>
    <w:tmpl w:val="EFD0A9A2"/>
    <w:lvl w:ilvl="0" w:tplc="2E387A4C">
      <w:numFmt w:val="bullet"/>
      <w:lvlText w:val="-"/>
      <w:lvlJc w:val="left"/>
      <w:pPr>
        <w:ind w:left="15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BFEB864">
      <w:numFmt w:val="bullet"/>
      <w:lvlText w:val="•"/>
      <w:lvlJc w:val="left"/>
      <w:pPr>
        <w:ind w:left="1220" w:hanging="140"/>
      </w:pPr>
      <w:rPr>
        <w:rFonts w:hint="default"/>
        <w:lang w:val="ru-RU" w:eastAsia="en-US" w:bidi="ar-SA"/>
      </w:rPr>
    </w:lvl>
    <w:lvl w:ilvl="2" w:tplc="47B8C2B6">
      <w:numFmt w:val="bullet"/>
      <w:lvlText w:val="•"/>
      <w:lvlJc w:val="left"/>
      <w:pPr>
        <w:ind w:left="2281" w:hanging="140"/>
      </w:pPr>
      <w:rPr>
        <w:rFonts w:hint="default"/>
        <w:lang w:val="ru-RU" w:eastAsia="en-US" w:bidi="ar-SA"/>
      </w:rPr>
    </w:lvl>
    <w:lvl w:ilvl="3" w:tplc="5FE447DE">
      <w:numFmt w:val="bullet"/>
      <w:lvlText w:val="•"/>
      <w:lvlJc w:val="left"/>
      <w:pPr>
        <w:ind w:left="3341" w:hanging="140"/>
      </w:pPr>
      <w:rPr>
        <w:rFonts w:hint="default"/>
        <w:lang w:val="ru-RU" w:eastAsia="en-US" w:bidi="ar-SA"/>
      </w:rPr>
    </w:lvl>
    <w:lvl w:ilvl="4" w:tplc="7018E6A0">
      <w:numFmt w:val="bullet"/>
      <w:lvlText w:val="•"/>
      <w:lvlJc w:val="left"/>
      <w:pPr>
        <w:ind w:left="4402" w:hanging="140"/>
      </w:pPr>
      <w:rPr>
        <w:rFonts w:hint="default"/>
        <w:lang w:val="ru-RU" w:eastAsia="en-US" w:bidi="ar-SA"/>
      </w:rPr>
    </w:lvl>
    <w:lvl w:ilvl="5" w:tplc="1526C11C">
      <w:numFmt w:val="bullet"/>
      <w:lvlText w:val="•"/>
      <w:lvlJc w:val="left"/>
      <w:pPr>
        <w:ind w:left="5463" w:hanging="140"/>
      </w:pPr>
      <w:rPr>
        <w:rFonts w:hint="default"/>
        <w:lang w:val="ru-RU" w:eastAsia="en-US" w:bidi="ar-SA"/>
      </w:rPr>
    </w:lvl>
    <w:lvl w:ilvl="6" w:tplc="F294B4F0">
      <w:numFmt w:val="bullet"/>
      <w:lvlText w:val="•"/>
      <w:lvlJc w:val="left"/>
      <w:pPr>
        <w:ind w:left="6523" w:hanging="140"/>
      </w:pPr>
      <w:rPr>
        <w:rFonts w:hint="default"/>
        <w:lang w:val="ru-RU" w:eastAsia="en-US" w:bidi="ar-SA"/>
      </w:rPr>
    </w:lvl>
    <w:lvl w:ilvl="7" w:tplc="05CCCDD6">
      <w:numFmt w:val="bullet"/>
      <w:lvlText w:val="•"/>
      <w:lvlJc w:val="left"/>
      <w:pPr>
        <w:ind w:left="7584" w:hanging="140"/>
      </w:pPr>
      <w:rPr>
        <w:rFonts w:hint="default"/>
        <w:lang w:val="ru-RU" w:eastAsia="en-US" w:bidi="ar-SA"/>
      </w:rPr>
    </w:lvl>
    <w:lvl w:ilvl="8" w:tplc="06B825DC">
      <w:numFmt w:val="bullet"/>
      <w:lvlText w:val="•"/>
      <w:lvlJc w:val="left"/>
      <w:pPr>
        <w:ind w:left="8644" w:hanging="140"/>
      </w:pPr>
      <w:rPr>
        <w:rFonts w:hint="default"/>
        <w:lang w:val="ru-RU" w:eastAsia="en-US" w:bidi="ar-SA"/>
      </w:rPr>
    </w:lvl>
  </w:abstractNum>
  <w:abstractNum w:abstractNumId="3">
    <w:nsid w:val="37A85BF6"/>
    <w:multiLevelType w:val="hybridMultilevel"/>
    <w:tmpl w:val="687A9B5A"/>
    <w:lvl w:ilvl="0" w:tplc="58A4E732">
      <w:numFmt w:val="bullet"/>
      <w:lvlText w:val="•"/>
      <w:lvlJc w:val="left"/>
      <w:pPr>
        <w:ind w:left="12" w:hanging="1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D907486">
      <w:numFmt w:val="bullet"/>
      <w:lvlText w:val="•"/>
      <w:lvlJc w:val="left"/>
      <w:pPr>
        <w:ind w:left="1094" w:hanging="151"/>
      </w:pPr>
      <w:rPr>
        <w:rFonts w:hint="default"/>
        <w:lang w:val="ru-RU" w:eastAsia="en-US" w:bidi="ar-SA"/>
      </w:rPr>
    </w:lvl>
    <w:lvl w:ilvl="2" w:tplc="95E4CAC6">
      <w:numFmt w:val="bullet"/>
      <w:lvlText w:val="•"/>
      <w:lvlJc w:val="left"/>
      <w:pPr>
        <w:ind w:left="2169" w:hanging="151"/>
      </w:pPr>
      <w:rPr>
        <w:rFonts w:hint="default"/>
        <w:lang w:val="ru-RU" w:eastAsia="en-US" w:bidi="ar-SA"/>
      </w:rPr>
    </w:lvl>
    <w:lvl w:ilvl="3" w:tplc="CB8C6D50">
      <w:numFmt w:val="bullet"/>
      <w:lvlText w:val="•"/>
      <w:lvlJc w:val="left"/>
      <w:pPr>
        <w:ind w:left="3243" w:hanging="151"/>
      </w:pPr>
      <w:rPr>
        <w:rFonts w:hint="default"/>
        <w:lang w:val="ru-RU" w:eastAsia="en-US" w:bidi="ar-SA"/>
      </w:rPr>
    </w:lvl>
    <w:lvl w:ilvl="4" w:tplc="F69AF99C">
      <w:numFmt w:val="bullet"/>
      <w:lvlText w:val="•"/>
      <w:lvlJc w:val="left"/>
      <w:pPr>
        <w:ind w:left="4318" w:hanging="151"/>
      </w:pPr>
      <w:rPr>
        <w:rFonts w:hint="default"/>
        <w:lang w:val="ru-RU" w:eastAsia="en-US" w:bidi="ar-SA"/>
      </w:rPr>
    </w:lvl>
    <w:lvl w:ilvl="5" w:tplc="9596147A">
      <w:numFmt w:val="bullet"/>
      <w:lvlText w:val="•"/>
      <w:lvlJc w:val="left"/>
      <w:pPr>
        <w:ind w:left="5393" w:hanging="151"/>
      </w:pPr>
      <w:rPr>
        <w:rFonts w:hint="default"/>
        <w:lang w:val="ru-RU" w:eastAsia="en-US" w:bidi="ar-SA"/>
      </w:rPr>
    </w:lvl>
    <w:lvl w:ilvl="6" w:tplc="FFE0EF88">
      <w:numFmt w:val="bullet"/>
      <w:lvlText w:val="•"/>
      <w:lvlJc w:val="left"/>
      <w:pPr>
        <w:ind w:left="6467" w:hanging="151"/>
      </w:pPr>
      <w:rPr>
        <w:rFonts w:hint="default"/>
        <w:lang w:val="ru-RU" w:eastAsia="en-US" w:bidi="ar-SA"/>
      </w:rPr>
    </w:lvl>
    <w:lvl w:ilvl="7" w:tplc="CF6C0506">
      <w:numFmt w:val="bullet"/>
      <w:lvlText w:val="•"/>
      <w:lvlJc w:val="left"/>
      <w:pPr>
        <w:ind w:left="7542" w:hanging="151"/>
      </w:pPr>
      <w:rPr>
        <w:rFonts w:hint="default"/>
        <w:lang w:val="ru-RU" w:eastAsia="en-US" w:bidi="ar-SA"/>
      </w:rPr>
    </w:lvl>
    <w:lvl w:ilvl="8" w:tplc="129E7ED8">
      <w:numFmt w:val="bullet"/>
      <w:lvlText w:val="•"/>
      <w:lvlJc w:val="left"/>
      <w:pPr>
        <w:ind w:left="8616" w:hanging="151"/>
      </w:pPr>
      <w:rPr>
        <w:rFonts w:hint="default"/>
        <w:lang w:val="ru-RU" w:eastAsia="en-US" w:bidi="ar-SA"/>
      </w:rPr>
    </w:lvl>
  </w:abstractNum>
  <w:abstractNum w:abstractNumId="4">
    <w:nsid w:val="4C965190"/>
    <w:multiLevelType w:val="hybridMultilevel"/>
    <w:tmpl w:val="7EB67660"/>
    <w:lvl w:ilvl="0" w:tplc="AE7A00B8">
      <w:numFmt w:val="bullet"/>
      <w:lvlText w:val="–"/>
      <w:lvlJc w:val="left"/>
      <w:pPr>
        <w:ind w:left="12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FF8D88C">
      <w:numFmt w:val="bullet"/>
      <w:lvlText w:val="•"/>
      <w:lvlJc w:val="left"/>
      <w:pPr>
        <w:ind w:left="1094" w:hanging="176"/>
      </w:pPr>
      <w:rPr>
        <w:rFonts w:hint="default"/>
        <w:lang w:val="ru-RU" w:eastAsia="en-US" w:bidi="ar-SA"/>
      </w:rPr>
    </w:lvl>
    <w:lvl w:ilvl="2" w:tplc="2CD6589A">
      <w:numFmt w:val="bullet"/>
      <w:lvlText w:val="•"/>
      <w:lvlJc w:val="left"/>
      <w:pPr>
        <w:ind w:left="2169" w:hanging="176"/>
      </w:pPr>
      <w:rPr>
        <w:rFonts w:hint="default"/>
        <w:lang w:val="ru-RU" w:eastAsia="en-US" w:bidi="ar-SA"/>
      </w:rPr>
    </w:lvl>
    <w:lvl w:ilvl="3" w:tplc="8DAA3124">
      <w:numFmt w:val="bullet"/>
      <w:lvlText w:val="•"/>
      <w:lvlJc w:val="left"/>
      <w:pPr>
        <w:ind w:left="3243" w:hanging="176"/>
      </w:pPr>
      <w:rPr>
        <w:rFonts w:hint="default"/>
        <w:lang w:val="ru-RU" w:eastAsia="en-US" w:bidi="ar-SA"/>
      </w:rPr>
    </w:lvl>
    <w:lvl w:ilvl="4" w:tplc="9E1E7A30">
      <w:numFmt w:val="bullet"/>
      <w:lvlText w:val="•"/>
      <w:lvlJc w:val="left"/>
      <w:pPr>
        <w:ind w:left="4318" w:hanging="176"/>
      </w:pPr>
      <w:rPr>
        <w:rFonts w:hint="default"/>
        <w:lang w:val="ru-RU" w:eastAsia="en-US" w:bidi="ar-SA"/>
      </w:rPr>
    </w:lvl>
    <w:lvl w:ilvl="5" w:tplc="E5A2283C">
      <w:numFmt w:val="bullet"/>
      <w:lvlText w:val="•"/>
      <w:lvlJc w:val="left"/>
      <w:pPr>
        <w:ind w:left="5393" w:hanging="176"/>
      </w:pPr>
      <w:rPr>
        <w:rFonts w:hint="default"/>
        <w:lang w:val="ru-RU" w:eastAsia="en-US" w:bidi="ar-SA"/>
      </w:rPr>
    </w:lvl>
    <w:lvl w:ilvl="6" w:tplc="DFE88580">
      <w:numFmt w:val="bullet"/>
      <w:lvlText w:val="•"/>
      <w:lvlJc w:val="left"/>
      <w:pPr>
        <w:ind w:left="6467" w:hanging="176"/>
      </w:pPr>
      <w:rPr>
        <w:rFonts w:hint="default"/>
        <w:lang w:val="ru-RU" w:eastAsia="en-US" w:bidi="ar-SA"/>
      </w:rPr>
    </w:lvl>
    <w:lvl w:ilvl="7" w:tplc="10C4ABEE">
      <w:numFmt w:val="bullet"/>
      <w:lvlText w:val="•"/>
      <w:lvlJc w:val="left"/>
      <w:pPr>
        <w:ind w:left="7542" w:hanging="176"/>
      </w:pPr>
      <w:rPr>
        <w:rFonts w:hint="default"/>
        <w:lang w:val="ru-RU" w:eastAsia="en-US" w:bidi="ar-SA"/>
      </w:rPr>
    </w:lvl>
    <w:lvl w:ilvl="8" w:tplc="436E6626">
      <w:numFmt w:val="bullet"/>
      <w:lvlText w:val="•"/>
      <w:lvlJc w:val="left"/>
      <w:pPr>
        <w:ind w:left="8616" w:hanging="176"/>
      </w:pPr>
      <w:rPr>
        <w:rFonts w:hint="default"/>
        <w:lang w:val="ru-RU" w:eastAsia="en-US" w:bidi="ar-SA"/>
      </w:rPr>
    </w:lvl>
  </w:abstractNum>
  <w:abstractNum w:abstractNumId="5">
    <w:nsid w:val="4F385F3A"/>
    <w:multiLevelType w:val="hybridMultilevel"/>
    <w:tmpl w:val="9678EEB6"/>
    <w:lvl w:ilvl="0" w:tplc="62C6B1EE">
      <w:start w:val="3"/>
      <w:numFmt w:val="decimal"/>
      <w:lvlText w:val="%1."/>
      <w:lvlJc w:val="left"/>
      <w:pPr>
        <w:ind w:left="3793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2D23930">
      <w:numFmt w:val="none"/>
      <w:lvlText w:val=""/>
      <w:lvlJc w:val="left"/>
      <w:pPr>
        <w:tabs>
          <w:tab w:val="num" w:pos="360"/>
        </w:tabs>
      </w:pPr>
    </w:lvl>
    <w:lvl w:ilvl="2" w:tplc="4D204974">
      <w:numFmt w:val="bullet"/>
      <w:lvlText w:val="•"/>
      <w:lvlJc w:val="left"/>
      <w:pPr>
        <w:ind w:left="4574" w:hanging="480"/>
      </w:pPr>
      <w:rPr>
        <w:rFonts w:hint="default"/>
        <w:lang w:val="ru-RU" w:eastAsia="en-US" w:bidi="ar-SA"/>
      </w:rPr>
    </w:lvl>
    <w:lvl w:ilvl="3" w:tplc="7D48BD74">
      <w:numFmt w:val="bullet"/>
      <w:lvlText w:val="•"/>
      <w:lvlJc w:val="left"/>
      <w:pPr>
        <w:ind w:left="5348" w:hanging="480"/>
      </w:pPr>
      <w:rPr>
        <w:rFonts w:hint="default"/>
        <w:lang w:val="ru-RU" w:eastAsia="en-US" w:bidi="ar-SA"/>
      </w:rPr>
    </w:lvl>
    <w:lvl w:ilvl="4" w:tplc="9C06034A">
      <w:numFmt w:val="bullet"/>
      <w:lvlText w:val="•"/>
      <w:lvlJc w:val="left"/>
      <w:pPr>
        <w:ind w:left="6122" w:hanging="480"/>
      </w:pPr>
      <w:rPr>
        <w:rFonts w:hint="default"/>
        <w:lang w:val="ru-RU" w:eastAsia="en-US" w:bidi="ar-SA"/>
      </w:rPr>
    </w:lvl>
    <w:lvl w:ilvl="5" w:tplc="6B42464C">
      <w:numFmt w:val="bullet"/>
      <w:lvlText w:val="•"/>
      <w:lvlJc w:val="left"/>
      <w:pPr>
        <w:ind w:left="6896" w:hanging="480"/>
      </w:pPr>
      <w:rPr>
        <w:rFonts w:hint="default"/>
        <w:lang w:val="ru-RU" w:eastAsia="en-US" w:bidi="ar-SA"/>
      </w:rPr>
    </w:lvl>
    <w:lvl w:ilvl="6" w:tplc="35AC6E60">
      <w:numFmt w:val="bullet"/>
      <w:lvlText w:val="•"/>
      <w:lvlJc w:val="left"/>
      <w:pPr>
        <w:ind w:left="7670" w:hanging="480"/>
      </w:pPr>
      <w:rPr>
        <w:rFonts w:hint="default"/>
        <w:lang w:val="ru-RU" w:eastAsia="en-US" w:bidi="ar-SA"/>
      </w:rPr>
    </w:lvl>
    <w:lvl w:ilvl="7" w:tplc="C7581ADE">
      <w:numFmt w:val="bullet"/>
      <w:lvlText w:val="•"/>
      <w:lvlJc w:val="left"/>
      <w:pPr>
        <w:ind w:left="8444" w:hanging="480"/>
      </w:pPr>
      <w:rPr>
        <w:rFonts w:hint="default"/>
        <w:lang w:val="ru-RU" w:eastAsia="en-US" w:bidi="ar-SA"/>
      </w:rPr>
    </w:lvl>
    <w:lvl w:ilvl="8" w:tplc="FA4CDF20">
      <w:numFmt w:val="bullet"/>
      <w:lvlText w:val="•"/>
      <w:lvlJc w:val="left"/>
      <w:pPr>
        <w:ind w:left="9218" w:hanging="480"/>
      </w:pPr>
      <w:rPr>
        <w:rFonts w:hint="default"/>
        <w:lang w:val="ru-RU" w:eastAsia="en-US" w:bidi="ar-SA"/>
      </w:rPr>
    </w:lvl>
  </w:abstractNum>
  <w:abstractNum w:abstractNumId="6">
    <w:nsid w:val="54546504"/>
    <w:multiLevelType w:val="hybridMultilevel"/>
    <w:tmpl w:val="426453B8"/>
    <w:lvl w:ilvl="0" w:tplc="23500AEA">
      <w:numFmt w:val="bullet"/>
      <w:lvlText w:val="-"/>
      <w:lvlJc w:val="left"/>
      <w:pPr>
        <w:ind w:left="12" w:hanging="1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F624692">
      <w:numFmt w:val="bullet"/>
      <w:lvlText w:val="•"/>
      <w:lvlJc w:val="left"/>
      <w:pPr>
        <w:ind w:left="1094" w:hanging="147"/>
      </w:pPr>
      <w:rPr>
        <w:rFonts w:hint="default"/>
        <w:lang w:val="ru-RU" w:eastAsia="en-US" w:bidi="ar-SA"/>
      </w:rPr>
    </w:lvl>
    <w:lvl w:ilvl="2" w:tplc="C436E8EC">
      <w:numFmt w:val="bullet"/>
      <w:lvlText w:val="•"/>
      <w:lvlJc w:val="left"/>
      <w:pPr>
        <w:ind w:left="2169" w:hanging="147"/>
      </w:pPr>
      <w:rPr>
        <w:rFonts w:hint="default"/>
        <w:lang w:val="ru-RU" w:eastAsia="en-US" w:bidi="ar-SA"/>
      </w:rPr>
    </w:lvl>
    <w:lvl w:ilvl="3" w:tplc="41F240A6">
      <w:numFmt w:val="bullet"/>
      <w:lvlText w:val="•"/>
      <w:lvlJc w:val="left"/>
      <w:pPr>
        <w:ind w:left="3243" w:hanging="147"/>
      </w:pPr>
      <w:rPr>
        <w:rFonts w:hint="default"/>
        <w:lang w:val="ru-RU" w:eastAsia="en-US" w:bidi="ar-SA"/>
      </w:rPr>
    </w:lvl>
    <w:lvl w:ilvl="4" w:tplc="89A28592">
      <w:numFmt w:val="bullet"/>
      <w:lvlText w:val="•"/>
      <w:lvlJc w:val="left"/>
      <w:pPr>
        <w:ind w:left="4318" w:hanging="147"/>
      </w:pPr>
      <w:rPr>
        <w:rFonts w:hint="default"/>
        <w:lang w:val="ru-RU" w:eastAsia="en-US" w:bidi="ar-SA"/>
      </w:rPr>
    </w:lvl>
    <w:lvl w:ilvl="5" w:tplc="975ADF36">
      <w:numFmt w:val="bullet"/>
      <w:lvlText w:val="•"/>
      <w:lvlJc w:val="left"/>
      <w:pPr>
        <w:ind w:left="5393" w:hanging="147"/>
      </w:pPr>
      <w:rPr>
        <w:rFonts w:hint="default"/>
        <w:lang w:val="ru-RU" w:eastAsia="en-US" w:bidi="ar-SA"/>
      </w:rPr>
    </w:lvl>
    <w:lvl w:ilvl="6" w:tplc="AE0CB846">
      <w:numFmt w:val="bullet"/>
      <w:lvlText w:val="•"/>
      <w:lvlJc w:val="left"/>
      <w:pPr>
        <w:ind w:left="6467" w:hanging="147"/>
      </w:pPr>
      <w:rPr>
        <w:rFonts w:hint="default"/>
        <w:lang w:val="ru-RU" w:eastAsia="en-US" w:bidi="ar-SA"/>
      </w:rPr>
    </w:lvl>
    <w:lvl w:ilvl="7" w:tplc="F4D2C276">
      <w:numFmt w:val="bullet"/>
      <w:lvlText w:val="•"/>
      <w:lvlJc w:val="left"/>
      <w:pPr>
        <w:ind w:left="7542" w:hanging="147"/>
      </w:pPr>
      <w:rPr>
        <w:rFonts w:hint="default"/>
        <w:lang w:val="ru-RU" w:eastAsia="en-US" w:bidi="ar-SA"/>
      </w:rPr>
    </w:lvl>
    <w:lvl w:ilvl="8" w:tplc="A9FC99EE">
      <w:numFmt w:val="bullet"/>
      <w:lvlText w:val="•"/>
      <w:lvlJc w:val="left"/>
      <w:pPr>
        <w:ind w:left="8616" w:hanging="147"/>
      </w:pPr>
      <w:rPr>
        <w:rFonts w:hint="default"/>
        <w:lang w:val="ru-RU" w:eastAsia="en-US" w:bidi="ar-SA"/>
      </w:rPr>
    </w:lvl>
  </w:abstractNum>
  <w:abstractNum w:abstractNumId="7">
    <w:nsid w:val="5CC00CAE"/>
    <w:multiLevelType w:val="hybridMultilevel"/>
    <w:tmpl w:val="2512A95C"/>
    <w:lvl w:ilvl="0" w:tplc="A0DA4A22">
      <w:numFmt w:val="bullet"/>
      <w:lvlText w:val=""/>
      <w:lvlJc w:val="left"/>
      <w:pPr>
        <w:ind w:left="12" w:hanging="1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D8C9540">
      <w:numFmt w:val="bullet"/>
      <w:lvlText w:val="•"/>
      <w:lvlJc w:val="left"/>
      <w:pPr>
        <w:ind w:left="1094" w:hanging="167"/>
      </w:pPr>
      <w:rPr>
        <w:rFonts w:hint="default"/>
        <w:lang w:val="ru-RU" w:eastAsia="en-US" w:bidi="ar-SA"/>
      </w:rPr>
    </w:lvl>
    <w:lvl w:ilvl="2" w:tplc="2C0403FC">
      <w:numFmt w:val="bullet"/>
      <w:lvlText w:val="•"/>
      <w:lvlJc w:val="left"/>
      <w:pPr>
        <w:ind w:left="2169" w:hanging="167"/>
      </w:pPr>
      <w:rPr>
        <w:rFonts w:hint="default"/>
        <w:lang w:val="ru-RU" w:eastAsia="en-US" w:bidi="ar-SA"/>
      </w:rPr>
    </w:lvl>
    <w:lvl w:ilvl="3" w:tplc="588ECC74">
      <w:numFmt w:val="bullet"/>
      <w:lvlText w:val="•"/>
      <w:lvlJc w:val="left"/>
      <w:pPr>
        <w:ind w:left="3243" w:hanging="167"/>
      </w:pPr>
      <w:rPr>
        <w:rFonts w:hint="default"/>
        <w:lang w:val="ru-RU" w:eastAsia="en-US" w:bidi="ar-SA"/>
      </w:rPr>
    </w:lvl>
    <w:lvl w:ilvl="4" w:tplc="123A9280">
      <w:numFmt w:val="bullet"/>
      <w:lvlText w:val="•"/>
      <w:lvlJc w:val="left"/>
      <w:pPr>
        <w:ind w:left="4318" w:hanging="167"/>
      </w:pPr>
      <w:rPr>
        <w:rFonts w:hint="default"/>
        <w:lang w:val="ru-RU" w:eastAsia="en-US" w:bidi="ar-SA"/>
      </w:rPr>
    </w:lvl>
    <w:lvl w:ilvl="5" w:tplc="C602CB02">
      <w:numFmt w:val="bullet"/>
      <w:lvlText w:val="•"/>
      <w:lvlJc w:val="left"/>
      <w:pPr>
        <w:ind w:left="5393" w:hanging="167"/>
      </w:pPr>
      <w:rPr>
        <w:rFonts w:hint="default"/>
        <w:lang w:val="ru-RU" w:eastAsia="en-US" w:bidi="ar-SA"/>
      </w:rPr>
    </w:lvl>
    <w:lvl w:ilvl="6" w:tplc="86C25842">
      <w:numFmt w:val="bullet"/>
      <w:lvlText w:val="•"/>
      <w:lvlJc w:val="left"/>
      <w:pPr>
        <w:ind w:left="6467" w:hanging="167"/>
      </w:pPr>
      <w:rPr>
        <w:rFonts w:hint="default"/>
        <w:lang w:val="ru-RU" w:eastAsia="en-US" w:bidi="ar-SA"/>
      </w:rPr>
    </w:lvl>
    <w:lvl w:ilvl="7" w:tplc="354633F2">
      <w:numFmt w:val="bullet"/>
      <w:lvlText w:val="•"/>
      <w:lvlJc w:val="left"/>
      <w:pPr>
        <w:ind w:left="7542" w:hanging="167"/>
      </w:pPr>
      <w:rPr>
        <w:rFonts w:hint="default"/>
        <w:lang w:val="ru-RU" w:eastAsia="en-US" w:bidi="ar-SA"/>
      </w:rPr>
    </w:lvl>
    <w:lvl w:ilvl="8" w:tplc="407C63D6">
      <w:numFmt w:val="bullet"/>
      <w:lvlText w:val="•"/>
      <w:lvlJc w:val="left"/>
      <w:pPr>
        <w:ind w:left="8616" w:hanging="167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3"/>
  </w:num>
  <w:num w:numId="5">
    <w:abstractNumId w:val="4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FD7690"/>
    <w:rsid w:val="001C6459"/>
    <w:rsid w:val="004001EF"/>
    <w:rsid w:val="004E04CC"/>
    <w:rsid w:val="00877671"/>
    <w:rsid w:val="00F92B5B"/>
    <w:rsid w:val="00FD7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D7690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769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D7690"/>
    <w:pPr>
      <w:ind w:left="12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FD7690"/>
    <w:pPr>
      <w:spacing w:before="3" w:line="274" w:lineRule="exact"/>
      <w:ind w:left="720"/>
      <w:jc w:val="both"/>
      <w:outlineLvl w:val="1"/>
    </w:pPr>
    <w:rPr>
      <w:b/>
      <w:bCs/>
      <w:sz w:val="24"/>
      <w:szCs w:val="24"/>
    </w:rPr>
  </w:style>
  <w:style w:type="paragraph" w:customStyle="1" w:styleId="Heading2">
    <w:name w:val="Heading 2"/>
    <w:basedOn w:val="a"/>
    <w:uiPriority w:val="1"/>
    <w:qFormat/>
    <w:rsid w:val="00FD7690"/>
    <w:pPr>
      <w:ind w:left="295"/>
      <w:jc w:val="both"/>
      <w:outlineLvl w:val="2"/>
    </w:pPr>
    <w:rPr>
      <w:b/>
      <w:bCs/>
      <w:i/>
      <w:iCs/>
      <w:sz w:val="24"/>
      <w:szCs w:val="24"/>
    </w:rPr>
  </w:style>
  <w:style w:type="paragraph" w:styleId="a4">
    <w:name w:val="Title"/>
    <w:basedOn w:val="a"/>
    <w:uiPriority w:val="1"/>
    <w:qFormat/>
    <w:rsid w:val="00FD7690"/>
    <w:pPr>
      <w:spacing w:before="1" w:line="367" w:lineRule="exact"/>
      <w:ind w:left="46" w:right="286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FD7690"/>
    <w:pPr>
      <w:ind w:left="12" w:firstLine="283"/>
      <w:jc w:val="both"/>
    </w:pPr>
  </w:style>
  <w:style w:type="paragraph" w:customStyle="1" w:styleId="TableParagraph">
    <w:name w:val="Table Paragraph"/>
    <w:basedOn w:val="a"/>
    <w:uiPriority w:val="1"/>
    <w:qFormat/>
    <w:rsid w:val="00FD7690"/>
  </w:style>
  <w:style w:type="paragraph" w:styleId="a6">
    <w:name w:val="Balloon Text"/>
    <w:basedOn w:val="a"/>
    <w:link w:val="a7"/>
    <w:uiPriority w:val="99"/>
    <w:semiHidden/>
    <w:unhideWhenUsed/>
    <w:rsid w:val="008776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7671"/>
    <w:rPr>
      <w:rFonts w:ascii="Tahoma" w:eastAsia="Times New Roman" w:hAnsi="Tahoma" w:cs="Tahoma"/>
      <w:sz w:val="16"/>
      <w:szCs w:val="16"/>
      <w:lang w:val="ru-RU"/>
    </w:rPr>
  </w:style>
  <w:style w:type="character" w:customStyle="1" w:styleId="placeholder">
    <w:name w:val="placeholder"/>
    <w:basedOn w:val="a0"/>
    <w:qFormat/>
    <w:rsid w:val="00877671"/>
  </w:style>
  <w:style w:type="character" w:styleId="a8">
    <w:name w:val="Strong"/>
    <w:basedOn w:val="a0"/>
    <w:uiPriority w:val="22"/>
    <w:qFormat/>
    <w:rsid w:val="00877671"/>
    <w:rPr>
      <w:b/>
      <w:bCs/>
    </w:rPr>
  </w:style>
  <w:style w:type="paragraph" w:styleId="a9">
    <w:name w:val="Normal (Web)"/>
    <w:basedOn w:val="a"/>
    <w:uiPriority w:val="99"/>
    <w:semiHidden/>
    <w:unhideWhenUsed/>
    <w:qFormat/>
    <w:rsid w:val="00877671"/>
    <w:pPr>
      <w:widowControl/>
      <w:suppressAutoHyphens/>
      <w:autoSpaceDE/>
      <w:autoSpaceDN/>
      <w:spacing w:after="200" w:line="276" w:lineRule="auto"/>
    </w:pPr>
    <w:rPr>
      <w:rFonts w:eastAsiaTheme="minorHAns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4248</Words>
  <Characters>24219</Characters>
  <Application>Microsoft Office Word</Application>
  <DocSecurity>0</DocSecurity>
  <Lines>201</Lines>
  <Paragraphs>56</Paragraphs>
  <ScaleCrop>false</ScaleCrop>
  <Company/>
  <LinksUpToDate>false</LinksUpToDate>
  <CharactersWithSpaces>28411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Пользователь</cp:lastModifiedBy>
  <cp:revision>3</cp:revision>
  <dcterms:created xsi:type="dcterms:W3CDTF">2026-09-28T05:48:00Z</dcterms:created>
  <dcterms:modified xsi:type="dcterms:W3CDTF">2026-09-28T05:46:00Z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2024-08-29T00:00:00Z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2016</vt:lpwstr>
  </property>
</Properties>
</file>